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47" w:rsidRPr="009631CC" w:rsidRDefault="00A67D47" w:rsidP="00A67D47">
      <w:pPr>
        <w:pStyle w:val="Heading10"/>
        <w:keepNext/>
        <w:keepLines/>
        <w:shd w:val="clear" w:color="auto" w:fill="auto"/>
        <w:spacing w:after="600" w:line="276" w:lineRule="auto"/>
        <w:jc w:val="center"/>
        <w:rPr>
          <w:rStyle w:val="Heading11"/>
          <w:rFonts w:asciiTheme="majorBidi" w:hAnsiTheme="majorBidi" w:cstheme="majorBidi"/>
          <w:b/>
          <w:bCs/>
          <w:sz w:val="28"/>
          <w:szCs w:val="28"/>
        </w:rPr>
      </w:pPr>
      <w:bookmarkStart w:id="0" w:name="bookmark1"/>
      <w:r w:rsidRPr="009631CC">
        <w:rPr>
          <w:rStyle w:val="Heading11"/>
          <w:rFonts w:asciiTheme="majorBidi" w:hAnsiTheme="majorBidi" w:cstheme="majorBidi"/>
          <w:b/>
          <w:bCs/>
          <w:sz w:val="28"/>
          <w:szCs w:val="28"/>
        </w:rPr>
        <w:t>PLAN</w:t>
      </w:r>
      <w:bookmarkEnd w:id="0"/>
    </w:p>
    <w:p w:rsidR="00CE302F" w:rsidRPr="009631CC" w:rsidRDefault="00CE302F" w:rsidP="00A67D47">
      <w:pPr>
        <w:pStyle w:val="Heading10"/>
        <w:keepNext/>
        <w:keepLines/>
        <w:shd w:val="clear" w:color="auto" w:fill="auto"/>
        <w:spacing w:after="600" w:line="276" w:lineRule="auto"/>
        <w:jc w:val="center"/>
        <w:rPr>
          <w:rFonts w:asciiTheme="majorBidi" w:hAnsiTheme="majorBidi" w:cstheme="majorBidi"/>
          <w:b w:val="0"/>
          <w:bCs w:val="0"/>
          <w:sz w:val="28"/>
          <w:szCs w:val="28"/>
          <w:lang w:val="fr-FR"/>
        </w:rPr>
      </w:pP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Introduction</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But de la formation</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Approche</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Évaluation</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Description du métier</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Programme Année 1</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Programme Année 2</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rPr>
          <w:rFonts w:asciiTheme="majorBidi" w:hAnsiTheme="majorBidi" w:cstheme="majorBidi"/>
          <w:sz w:val="24"/>
          <w:szCs w:val="24"/>
          <w:lang w:val="fr-FR"/>
        </w:rPr>
      </w:pPr>
      <w:r w:rsidRPr="009631CC">
        <w:rPr>
          <w:rFonts w:asciiTheme="majorBidi" w:hAnsiTheme="majorBidi" w:cstheme="majorBidi"/>
          <w:sz w:val="24"/>
          <w:szCs w:val="24"/>
          <w:lang w:val="fr-FR"/>
        </w:rPr>
        <w:t>Programme Année 3</w:t>
      </w:r>
      <w:r w:rsidR="00CE302F" w:rsidRPr="009631CC">
        <w:rPr>
          <w:rFonts w:asciiTheme="majorBidi" w:hAnsiTheme="majorBidi" w:cstheme="majorBidi"/>
          <w:sz w:val="24"/>
          <w:szCs w:val="24"/>
          <w:lang w:val="fr-FR"/>
        </w:rPr>
        <w:t>.</w:t>
      </w:r>
    </w:p>
    <w:p w:rsidR="00A67D47" w:rsidRPr="009631CC" w:rsidRDefault="00A67D47" w:rsidP="00CE302F">
      <w:pPr>
        <w:pStyle w:val="Bodytext21"/>
        <w:numPr>
          <w:ilvl w:val="0"/>
          <w:numId w:val="9"/>
        </w:numPr>
        <w:shd w:val="clear" w:color="auto" w:fill="auto"/>
        <w:tabs>
          <w:tab w:val="left" w:pos="826"/>
        </w:tabs>
        <w:spacing w:before="0" w:line="480" w:lineRule="auto"/>
        <w:jc w:val="left"/>
        <w:rPr>
          <w:rFonts w:asciiTheme="majorBidi" w:hAnsiTheme="majorBidi" w:cstheme="majorBidi"/>
          <w:sz w:val="24"/>
          <w:szCs w:val="24"/>
          <w:lang w:val="fr-FR"/>
        </w:rPr>
        <w:sectPr w:rsidR="00A67D47" w:rsidRPr="009631CC" w:rsidSect="00FA55C8">
          <w:pgSz w:w="11900" w:h="16840"/>
          <w:pgMar w:top="2272" w:right="470" w:bottom="2272" w:left="1639" w:header="0" w:footer="3" w:gutter="0"/>
          <w:cols w:space="720"/>
          <w:noEndnote/>
          <w:docGrid w:linePitch="360"/>
        </w:sectPr>
      </w:pPr>
      <w:r w:rsidRPr="009631CC">
        <w:rPr>
          <w:rFonts w:asciiTheme="majorBidi" w:hAnsiTheme="majorBidi" w:cstheme="majorBidi"/>
          <w:sz w:val="24"/>
          <w:szCs w:val="24"/>
          <w:lang w:val="fr-FR"/>
        </w:rPr>
        <w:t>Objectifs d’apprentissage (liste non exhaustive).</w:t>
      </w:r>
    </w:p>
    <w:p w:rsidR="00CE302F" w:rsidRPr="009631CC" w:rsidRDefault="00CE302F" w:rsidP="00CE302F">
      <w:pPr>
        <w:pStyle w:val="Bodytext21"/>
        <w:numPr>
          <w:ilvl w:val="0"/>
          <w:numId w:val="10"/>
        </w:numPr>
        <w:shd w:val="clear" w:color="auto" w:fill="auto"/>
        <w:spacing w:before="0" w:after="184" w:line="276" w:lineRule="auto"/>
        <w:rPr>
          <w:rStyle w:val="Headerorfooter115pt"/>
        </w:rPr>
      </w:pPr>
      <w:r w:rsidRPr="009631CC">
        <w:rPr>
          <w:rStyle w:val="Headerorfooter115pt"/>
        </w:rPr>
        <w:lastRenderedPageBreak/>
        <w:t xml:space="preserve">Introduction </w:t>
      </w:r>
    </w:p>
    <w:p w:rsidR="00A67D47" w:rsidRPr="009631CC" w:rsidRDefault="00A67D47" w:rsidP="00A67D47">
      <w:pPr>
        <w:pStyle w:val="Bodytext21"/>
        <w:shd w:val="clear" w:color="auto" w:fill="auto"/>
        <w:spacing w:before="0" w:after="184"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L’enseignement du Français dans les classes de baccalauréat technique vise l’acquisition de quatre compétences :</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Entrer dans l’échange oral : écouter, réagir, s’exprimer</w:t>
      </w:r>
      <w:r w:rsidR="00CE302F"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Entrer dans l’échange écrit : lire, analyser, écrire</w:t>
      </w:r>
      <w:r w:rsidR="00BF5CA4"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Devenir un lecteur compétent et critique</w:t>
      </w:r>
      <w:r w:rsidR="00BF5CA4"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after="974" w:line="276" w:lineRule="auto"/>
        <w:ind w:left="740" w:hanging="340"/>
        <w:jc w:val="left"/>
        <w:rPr>
          <w:rFonts w:asciiTheme="majorBidi" w:hAnsiTheme="majorBidi" w:cstheme="majorBidi"/>
          <w:sz w:val="24"/>
          <w:szCs w:val="24"/>
          <w:lang w:val="fr-FR"/>
        </w:rPr>
      </w:pPr>
      <w:r w:rsidRPr="009631CC">
        <w:rPr>
          <w:rFonts w:asciiTheme="majorBidi" w:hAnsiTheme="majorBidi" w:cstheme="majorBidi"/>
          <w:sz w:val="24"/>
          <w:szCs w:val="24"/>
          <w:lang w:val="fr-FR"/>
        </w:rPr>
        <w:t>Confronter des savoirs et des valeurs pour construire l’identité culturelle et technique de l’apprenant</w:t>
      </w:r>
      <w:r w:rsidR="00BF5CA4" w:rsidRPr="009631CC">
        <w:rPr>
          <w:rFonts w:asciiTheme="majorBidi" w:hAnsiTheme="majorBidi" w:cstheme="majorBidi"/>
          <w:sz w:val="24"/>
          <w:szCs w:val="24"/>
          <w:lang w:val="fr-FR"/>
        </w:rPr>
        <w:t>.</w:t>
      </w:r>
    </w:p>
    <w:p w:rsidR="00A67D47" w:rsidRPr="009631CC" w:rsidRDefault="00A67D47" w:rsidP="00BF5CA4">
      <w:pPr>
        <w:pStyle w:val="Bodytext21"/>
        <w:numPr>
          <w:ilvl w:val="0"/>
          <w:numId w:val="10"/>
        </w:numPr>
        <w:shd w:val="clear" w:color="auto" w:fill="auto"/>
        <w:spacing w:before="0" w:after="184" w:line="276" w:lineRule="auto"/>
        <w:rPr>
          <w:rStyle w:val="Headerorfooter115pt"/>
        </w:rPr>
      </w:pPr>
      <w:r w:rsidRPr="009631CC">
        <w:rPr>
          <w:rStyle w:val="Headerorfooter115pt"/>
        </w:rPr>
        <w:t>But de la formation :</w:t>
      </w:r>
    </w:p>
    <w:p w:rsidR="00A67D47" w:rsidRPr="009631CC" w:rsidRDefault="00A67D47" w:rsidP="00BF5CA4">
      <w:pPr>
        <w:pStyle w:val="Bodytext21"/>
        <w:shd w:val="clear" w:color="auto" w:fill="auto"/>
        <w:spacing w:before="0" w:after="252"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Le but du baccalauréat technique para industriel est de former un citoyen autonome et un apprenant responsable, capable d’initiative et d’adaptation.</w:t>
      </w:r>
      <w:r w:rsidR="00BF5CA4" w:rsidRPr="009631CC">
        <w:rPr>
          <w:rFonts w:asciiTheme="majorBidi" w:hAnsiTheme="majorBidi" w:cstheme="majorBidi"/>
          <w:sz w:val="24"/>
          <w:szCs w:val="24"/>
          <w:lang w:val="fr-FR"/>
        </w:rPr>
        <w:t xml:space="preserve"> </w:t>
      </w:r>
      <w:r w:rsidRPr="009631CC">
        <w:rPr>
          <w:rFonts w:asciiTheme="majorBidi" w:hAnsiTheme="majorBidi" w:cstheme="majorBidi"/>
          <w:sz w:val="24"/>
          <w:szCs w:val="24"/>
          <w:lang w:val="fr-FR"/>
        </w:rPr>
        <w:t xml:space="preserve">Les </w:t>
      </w:r>
      <w:r w:rsidR="00BF5CA4" w:rsidRPr="009631CC">
        <w:rPr>
          <w:rFonts w:asciiTheme="majorBidi" w:hAnsiTheme="majorBidi" w:cstheme="majorBidi"/>
          <w:sz w:val="24"/>
          <w:szCs w:val="24"/>
          <w:lang w:val="fr-FR"/>
        </w:rPr>
        <w:t>quatre</w:t>
      </w:r>
      <w:r w:rsidRPr="009631CC">
        <w:rPr>
          <w:rFonts w:asciiTheme="majorBidi" w:hAnsiTheme="majorBidi" w:cstheme="majorBidi"/>
          <w:sz w:val="24"/>
          <w:szCs w:val="24"/>
          <w:lang w:val="fr-FR"/>
        </w:rPr>
        <w:t xml:space="preserve"> compétences (compréhension orale, compréhension écrite, expression orale, expression écrite) visées par l’enseignement du français sont travaillées à partir des savoir-faire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A67D47" w:rsidRPr="009631CC" w:rsidRDefault="00A67D47" w:rsidP="00BF5CA4">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Approche :</w:t>
      </w:r>
    </w:p>
    <w:p w:rsidR="00A67D47" w:rsidRPr="009631CC" w:rsidRDefault="00A67D47" w:rsidP="00BF5CA4">
      <w:pPr>
        <w:pStyle w:val="Bodytext21"/>
        <w:shd w:val="clear" w:color="auto" w:fill="auto"/>
        <w:spacing w:before="0" w:after="180"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Ce programme de français est destiné aux apprenants des branches industrielles de baccalauréat technique. Ce cursus adopte une approche par compétences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A67D47" w:rsidRPr="009631CC" w:rsidRDefault="00A67D47" w:rsidP="00BF5CA4">
      <w:pPr>
        <w:pStyle w:val="Bodytext21"/>
        <w:shd w:val="clear" w:color="auto" w:fill="auto"/>
        <w:spacing w:before="0" w:line="276" w:lineRule="auto"/>
        <w:jc w:val="left"/>
        <w:rPr>
          <w:rFonts w:asciiTheme="majorBidi" w:hAnsiTheme="majorBidi" w:cstheme="majorBidi"/>
          <w:sz w:val="24"/>
          <w:szCs w:val="24"/>
          <w:lang w:val="fr-FR"/>
        </w:rPr>
        <w:sectPr w:rsidR="00A67D47" w:rsidRPr="009631CC">
          <w:footerReference w:type="even" r:id="rId7"/>
          <w:footerReference w:type="default" r:id="rId8"/>
          <w:headerReference w:type="first" r:id="rId9"/>
          <w:footerReference w:type="first" r:id="rId10"/>
          <w:pgSz w:w="11900" w:h="16840"/>
          <w:pgMar w:top="2636" w:right="880" w:bottom="2636" w:left="1837" w:header="0" w:footer="3" w:gutter="0"/>
          <w:cols w:space="720"/>
          <w:noEndnote/>
          <w:titlePg/>
          <w:docGrid w:linePitch="360"/>
        </w:sectPr>
      </w:pPr>
      <w:r w:rsidRPr="009631CC">
        <w:rPr>
          <w:rFonts w:asciiTheme="majorBidi" w:hAnsiTheme="majorBidi" w:cstheme="majorBidi"/>
          <w:sz w:val="24"/>
          <w:szCs w:val="24"/>
          <w:lang w:val="fr-FR"/>
        </w:rPr>
        <w:t>Ce programme est conçu en prenant en considération les directives générales du plan de redressement pédagogique dans les écoles et les instituts techniques, les pré-requis des apprenants et les fonctions qu’ils auront à accompagner (d’abord en stage dans l’usine puis dans l’exercice de leur profession plus tard) ainsi que les nouvelles technologies qui développent actuellement une nouvelle ingénierie de connaissances.</w:t>
      </w:r>
    </w:p>
    <w:p w:rsidR="00A67D47" w:rsidRPr="009631CC" w:rsidRDefault="00A67D47" w:rsidP="00A67D47">
      <w:pPr>
        <w:pStyle w:val="Bodytext21"/>
        <w:shd w:val="clear" w:color="auto" w:fill="auto"/>
        <w:spacing w:before="0" w:after="653"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En effet, l’intégration de l’outil multimédia comme support pédagogique motivant et attrayant crée un bouleversement dans l’organisation classique de la classe. Elle la rend un lieu d’échange, d’interaction et de créativité.</w:t>
      </w:r>
    </w:p>
    <w:p w:rsidR="00A67D47" w:rsidRPr="009631CC" w:rsidRDefault="00A67D47" w:rsidP="00A67D47">
      <w:pPr>
        <w:pStyle w:val="Bodytext21"/>
        <w:shd w:val="clear" w:color="auto" w:fill="auto"/>
        <w:spacing w:before="0" w:after="120"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Au terme de ce cursus, l’apprenant sera capable de maitriser des compétences et des savoir-faire pédagogiques, linguistiques, culturels et civiques. Chaque compétence peut-être traitée séparément ; ce qui laisse à l’enseignant de langue française une autonomie dans le choix des objectifs linguistiques. Elle permet d’atteindre des savoir-faire précis et évalués et </w:t>
      </w:r>
      <w:r w:rsidRPr="009631CC">
        <w:rPr>
          <w:rStyle w:val="Bodytext23"/>
          <w:rFonts w:asciiTheme="majorBidi" w:hAnsiTheme="majorBidi" w:cstheme="majorBidi"/>
          <w:sz w:val="24"/>
          <w:szCs w:val="24"/>
        </w:rPr>
        <w:t>d’intégrer les acquis</w:t>
      </w:r>
      <w:r w:rsidRPr="009631CC">
        <w:rPr>
          <w:rFonts w:asciiTheme="majorBidi" w:hAnsiTheme="majorBidi" w:cstheme="majorBidi"/>
          <w:sz w:val="24"/>
          <w:szCs w:val="24"/>
          <w:lang w:val="fr-FR"/>
        </w:rPr>
        <w:t xml:space="preserve"> à travers un apprentissage progressif (par étapes). Chaque étape contient des tâches et des activités orales et écrites qui permettait de varier les conditions et les modes d’apprentissage et d’en diversifier les stratégies.</w:t>
      </w:r>
    </w:p>
    <w:p w:rsidR="00A67D47" w:rsidRPr="009631CC" w:rsidRDefault="00A67D47" w:rsidP="00A67D47">
      <w:pPr>
        <w:pStyle w:val="Bodytext21"/>
        <w:shd w:val="clear" w:color="auto" w:fill="auto"/>
        <w:spacing w:before="0" w:after="196"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Ce cursus est réparti sur trois ans.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sidRPr="009631CC">
        <w:rPr>
          <w:rStyle w:val="Bodytext23"/>
          <w:rFonts w:asciiTheme="majorBidi" w:hAnsiTheme="majorBidi" w:cstheme="majorBidi"/>
          <w:sz w:val="24"/>
          <w:szCs w:val="24"/>
        </w:rPr>
        <w:t>en interaction et ai continu.</w:t>
      </w:r>
      <w:r w:rsidRPr="009631CC">
        <w:rPr>
          <w:rFonts w:asciiTheme="majorBidi" w:hAnsiTheme="majorBidi" w:cstheme="majorBidi"/>
          <w:sz w:val="24"/>
          <w:szCs w:val="24"/>
          <w:lang w:val="fr-FR"/>
        </w:rPr>
        <w:t xml:space="preserve"> Ces supports permettront à chacun de progresser à son rythme en s’entrainant individuellement en fonction de ses besoins. Ainsi l’apprentissage sera actif et l’apprenant prendra des initiatives. Il sera capable de faire face aux situations de communication les plus diverses, de construire son propre projet, de le mener en toute autonomie, de participer à un travail de groupe.</w:t>
      </w:r>
    </w:p>
    <w:p w:rsidR="00A67D47" w:rsidRPr="009631CC"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Évaluation</w:t>
      </w:r>
    </w:p>
    <w:p w:rsidR="00A67D47" w:rsidRPr="009631CC" w:rsidRDefault="00A67D47" w:rsidP="00A67D47">
      <w:pPr>
        <w:pStyle w:val="Bodytext21"/>
        <w:shd w:val="clear" w:color="auto" w:fill="auto"/>
        <w:spacing w:before="0" w:after="114"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L’apprenant trouvera à la fin de ce cursus des fiches d’évaluation (dites évaluation formative) qui l’incitent à foire le point sur ses capacités, à réaliser les tâches demandées dans la compétence donnée. Ces fiches lui permettent de </w:t>
      </w:r>
      <w:r w:rsidRPr="009631CC">
        <w:rPr>
          <w:rStyle w:val="Bodytext23"/>
          <w:rFonts w:asciiTheme="majorBidi" w:hAnsiTheme="majorBidi" w:cstheme="majorBidi"/>
          <w:sz w:val="24"/>
          <w:szCs w:val="24"/>
        </w:rPr>
        <w:t>vérifier les acquisitions</w:t>
      </w:r>
      <w:r w:rsidRPr="009631CC">
        <w:rPr>
          <w:rFonts w:asciiTheme="majorBidi" w:hAnsiTheme="majorBidi" w:cstheme="majorBidi"/>
          <w:sz w:val="24"/>
          <w:szCs w:val="24"/>
          <w:lang w:val="fr-FR"/>
        </w:rPr>
        <w:t xml:space="preserve"> après le travail progressif d’entrainement, compétence par compétence, il pourra se livrer à l’exercice dans sa globalité tel qu’il sera présenté le jour de l’examen officiel (évaluation sommative). Des ressources grammaticales se trouvent aussi à la fin de ce cursus présentant de manière synthétique les contenus linguistiques, les outils langagiers et les actes de paroles. Elles facilitent l’utilisation de la langue et répondront plus justement aux compétences proposées et aux </w:t>
      </w:r>
      <w:r w:rsidR="00CC78D0" w:rsidRPr="009631CC">
        <w:rPr>
          <w:rFonts w:asciiTheme="majorBidi" w:hAnsiTheme="majorBidi" w:cstheme="majorBidi"/>
          <w:sz w:val="24"/>
          <w:szCs w:val="24"/>
          <w:lang w:val="fr-FR"/>
        </w:rPr>
        <w:t>savoir-faire</w:t>
      </w:r>
      <w:r w:rsidRPr="009631CC">
        <w:rPr>
          <w:rFonts w:asciiTheme="majorBidi" w:hAnsiTheme="majorBidi" w:cstheme="majorBidi"/>
          <w:sz w:val="24"/>
          <w:szCs w:val="24"/>
          <w:lang w:val="fr-FR"/>
        </w:rPr>
        <w:t xml:space="preserve"> exigés.</w:t>
      </w:r>
    </w:p>
    <w:p w:rsidR="00A67D47" w:rsidRPr="009631CC" w:rsidRDefault="00A67D47" w:rsidP="00A67D47">
      <w:pPr>
        <w:pStyle w:val="Bodytext21"/>
        <w:shd w:val="clear" w:color="auto" w:fill="auto"/>
        <w:spacing w:before="0"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Souhaitons que le fiançais s’affirme plus que jamais comme langue de travail et de qualification professionnelle agréable et utile et que ce cursus ouvre de nouvelle perspective et apporte aide et conseil dans le monde technique et culturelle.</w:t>
      </w:r>
    </w:p>
    <w:p w:rsidR="00602162" w:rsidRPr="009631CC" w:rsidRDefault="00602162" w:rsidP="00A67D47">
      <w:pPr>
        <w:pStyle w:val="Bodytext21"/>
        <w:shd w:val="clear" w:color="auto" w:fill="auto"/>
        <w:spacing w:before="0" w:line="276" w:lineRule="auto"/>
        <w:rPr>
          <w:rFonts w:asciiTheme="majorBidi" w:hAnsiTheme="majorBidi" w:cstheme="majorBidi"/>
          <w:sz w:val="24"/>
          <w:szCs w:val="24"/>
          <w:lang w:val="fr-FR"/>
        </w:rPr>
      </w:pPr>
    </w:p>
    <w:p w:rsidR="00602162" w:rsidRPr="009631CC" w:rsidRDefault="00602162" w:rsidP="00A67D47">
      <w:pPr>
        <w:pStyle w:val="Bodytext21"/>
        <w:shd w:val="clear" w:color="auto" w:fill="auto"/>
        <w:spacing w:before="0" w:line="276" w:lineRule="auto"/>
        <w:rPr>
          <w:rFonts w:asciiTheme="majorBidi" w:hAnsiTheme="majorBidi" w:cstheme="majorBidi"/>
          <w:sz w:val="24"/>
          <w:szCs w:val="24"/>
          <w:lang w:val="fr-FR"/>
        </w:rPr>
      </w:pPr>
    </w:p>
    <w:p w:rsidR="009631CC" w:rsidRPr="009631CC" w:rsidRDefault="009631CC" w:rsidP="00A67D47">
      <w:pPr>
        <w:pStyle w:val="Bodytext21"/>
        <w:shd w:val="clear" w:color="auto" w:fill="auto"/>
        <w:spacing w:before="0" w:line="276" w:lineRule="auto"/>
        <w:rPr>
          <w:rFonts w:asciiTheme="majorBidi" w:hAnsiTheme="majorBidi" w:cstheme="majorBidi"/>
          <w:sz w:val="24"/>
          <w:szCs w:val="24"/>
          <w:lang w:val="fr-FR"/>
        </w:rPr>
      </w:pPr>
    </w:p>
    <w:p w:rsidR="009631CC" w:rsidRPr="009631CC" w:rsidRDefault="009631CC" w:rsidP="00A67D47">
      <w:pPr>
        <w:pStyle w:val="Bodytext21"/>
        <w:shd w:val="clear" w:color="auto" w:fill="auto"/>
        <w:spacing w:before="0" w:line="276" w:lineRule="auto"/>
        <w:rPr>
          <w:rFonts w:asciiTheme="majorBidi" w:hAnsiTheme="majorBidi" w:cstheme="majorBidi"/>
          <w:sz w:val="24"/>
          <w:szCs w:val="24"/>
          <w:lang w:val="fr-FR"/>
        </w:rPr>
      </w:pPr>
    </w:p>
    <w:p w:rsidR="00A67D47" w:rsidRPr="009631CC"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Description du métier</w:t>
      </w:r>
    </w:p>
    <w:p w:rsidR="00A67D47" w:rsidRPr="009631CC" w:rsidRDefault="00A67D47" w:rsidP="00CC78D0">
      <w:pPr>
        <w:pStyle w:val="Bodytext21"/>
        <w:shd w:val="clear" w:color="auto" w:fill="auto"/>
        <w:spacing w:before="0" w:after="182"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Au te</w:t>
      </w:r>
      <w:r w:rsidR="00CC78D0" w:rsidRPr="009631CC">
        <w:rPr>
          <w:rFonts w:asciiTheme="majorBidi" w:hAnsiTheme="majorBidi" w:cstheme="majorBidi"/>
          <w:sz w:val="24"/>
          <w:szCs w:val="24"/>
          <w:lang w:val="fr-FR"/>
        </w:rPr>
        <w:t>rm</w:t>
      </w:r>
      <w:r w:rsidRPr="009631CC">
        <w:rPr>
          <w:rFonts w:asciiTheme="majorBidi" w:hAnsiTheme="majorBidi" w:cstheme="majorBidi"/>
          <w:sz w:val="24"/>
          <w:szCs w:val="24"/>
          <w:lang w:val="fr-FR"/>
        </w:rPr>
        <w:t>e de la première année, l’apprenant sera capable d’aborder quelqu’un et de se plier aux no</w:t>
      </w:r>
      <w:r w:rsidR="00CC78D0" w:rsidRPr="009631CC">
        <w:rPr>
          <w:rFonts w:asciiTheme="majorBidi" w:hAnsiTheme="majorBidi" w:cstheme="majorBidi"/>
          <w:sz w:val="24"/>
          <w:szCs w:val="24"/>
          <w:lang w:val="fr-FR"/>
        </w:rPr>
        <w:t>rm</w:t>
      </w:r>
      <w:r w:rsidRPr="009631CC">
        <w:rPr>
          <w:rFonts w:asciiTheme="majorBidi" w:hAnsiTheme="majorBidi" w:cstheme="majorBidi"/>
          <w:sz w:val="24"/>
          <w:szCs w:val="24"/>
          <w:lang w:val="fr-FR"/>
        </w:rPr>
        <w:t xml:space="preserve">es de la salutation et de la présentation, il respectera minutieusement les consignes et prendra judicieusement des mesures de prévention et de protection lors de sa </w:t>
      </w:r>
      <w:r w:rsidR="00CC78D0" w:rsidRPr="009631CC">
        <w:rPr>
          <w:rFonts w:asciiTheme="majorBidi" w:hAnsiTheme="majorBidi" w:cstheme="majorBidi"/>
          <w:sz w:val="24"/>
          <w:szCs w:val="24"/>
          <w:lang w:val="fr-FR"/>
        </w:rPr>
        <w:t>formation</w:t>
      </w:r>
      <w:r w:rsidRPr="009631CC">
        <w:rPr>
          <w:rFonts w:asciiTheme="majorBidi" w:hAnsiTheme="majorBidi" w:cstheme="majorBidi"/>
          <w:sz w:val="24"/>
          <w:szCs w:val="24"/>
          <w:lang w:val="fr-FR"/>
        </w:rPr>
        <w:t xml:space="preserve"> et son travail.</w:t>
      </w:r>
    </w:p>
    <w:p w:rsidR="00A67D47" w:rsidRPr="009631CC" w:rsidRDefault="00A67D47" w:rsidP="00CC78D0">
      <w:pPr>
        <w:pStyle w:val="Bodytext21"/>
        <w:shd w:val="clear" w:color="auto" w:fill="auto"/>
        <w:spacing w:before="0" w:after="178"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Il exécutera parfaitement les commandes. Il transmettra des informations (à propos de sa profession). Il analysera les situations de communication, établira un échange élémentaire dans une situation professionnelle, il décodera les données des définitions, fera des descriptions statistiques et évolutives. </w:t>
      </w:r>
      <w:r w:rsidR="00CC78D0" w:rsidRPr="009631CC">
        <w:rPr>
          <w:rFonts w:asciiTheme="majorBidi" w:hAnsiTheme="majorBidi" w:cstheme="majorBidi"/>
          <w:sz w:val="24"/>
          <w:szCs w:val="24"/>
          <w:lang w:val="fr-FR"/>
        </w:rPr>
        <w:t>Il</w:t>
      </w:r>
      <w:r w:rsidRPr="009631CC">
        <w:rPr>
          <w:rFonts w:asciiTheme="majorBidi" w:hAnsiTheme="majorBidi" w:cstheme="majorBidi"/>
          <w:sz w:val="24"/>
          <w:szCs w:val="24"/>
          <w:lang w:val="fr-FR"/>
        </w:rPr>
        <w:t xml:space="preserve"> analysera un enchaînement</w:t>
      </w:r>
      <w:r w:rsidR="00CC78D0" w:rsidRPr="009631CC">
        <w:rPr>
          <w:rFonts w:asciiTheme="majorBidi" w:hAnsiTheme="majorBidi" w:cstheme="majorBidi"/>
          <w:sz w:val="24"/>
          <w:szCs w:val="24"/>
          <w:lang w:val="fr-FR"/>
        </w:rPr>
        <w:t>.</w:t>
      </w:r>
      <w:r w:rsidRPr="009631CC">
        <w:rPr>
          <w:rFonts w:asciiTheme="majorBidi" w:hAnsiTheme="majorBidi" w:cstheme="majorBidi"/>
          <w:sz w:val="24"/>
          <w:szCs w:val="24"/>
          <w:lang w:val="fr-FR"/>
        </w:rPr>
        <w:t xml:space="preserve"> </w:t>
      </w:r>
      <w:r w:rsidR="00CC78D0" w:rsidRPr="009631CC">
        <w:rPr>
          <w:rFonts w:asciiTheme="majorBidi" w:hAnsiTheme="majorBidi" w:cstheme="majorBidi"/>
          <w:sz w:val="24"/>
          <w:szCs w:val="24"/>
          <w:lang w:val="fr-FR"/>
        </w:rPr>
        <w:t>Il</w:t>
      </w:r>
      <w:r w:rsidRPr="009631CC">
        <w:rPr>
          <w:rFonts w:asciiTheme="majorBidi" w:hAnsiTheme="majorBidi" w:cstheme="majorBidi"/>
          <w:sz w:val="24"/>
          <w:szCs w:val="24"/>
          <w:lang w:val="fr-FR"/>
        </w:rPr>
        <w:t xml:space="preserve"> aura le choix de proposer, d’inviter, d’accepter ou de refuser.</w:t>
      </w:r>
    </w:p>
    <w:p w:rsidR="00A67D47" w:rsidRPr="009631CC" w:rsidRDefault="00A67D47" w:rsidP="00CC78D0">
      <w:pPr>
        <w:pStyle w:val="Bodytext21"/>
        <w:shd w:val="clear" w:color="auto" w:fill="auto"/>
        <w:spacing w:before="0" w:after="664"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En deuxième et troisième année, l’apprenant sera capable d’agir dans des situations de communication réelles. </w:t>
      </w:r>
      <w:r w:rsidR="00CC78D0" w:rsidRPr="009631CC">
        <w:rPr>
          <w:rFonts w:asciiTheme="majorBidi" w:hAnsiTheme="majorBidi" w:cstheme="majorBidi"/>
          <w:sz w:val="24"/>
          <w:szCs w:val="24"/>
          <w:lang w:val="fr-FR"/>
        </w:rPr>
        <w:t>Il</w:t>
      </w:r>
      <w:r w:rsidRPr="009631CC">
        <w:rPr>
          <w:rFonts w:asciiTheme="majorBidi" w:hAnsiTheme="majorBidi" w:cstheme="majorBidi"/>
          <w:sz w:val="24"/>
          <w:szCs w:val="24"/>
          <w:lang w:val="fr-FR"/>
        </w:rPr>
        <w:t xml:space="preserve"> participera à des échanges verbaux, dans un travail de groupes en classe ou dans un travail en groupe </w:t>
      </w:r>
      <w:r w:rsidR="00CC78D0" w:rsidRPr="009631CC">
        <w:rPr>
          <w:rFonts w:asciiTheme="majorBidi" w:hAnsiTheme="majorBidi" w:cstheme="majorBidi"/>
          <w:sz w:val="24"/>
          <w:szCs w:val="24"/>
          <w:lang w:val="fr-FR"/>
        </w:rPr>
        <w:t>en</w:t>
      </w:r>
      <w:r w:rsidRPr="009631CC">
        <w:rPr>
          <w:rFonts w:asciiTheme="majorBidi" w:hAnsiTheme="majorBidi" w:cstheme="majorBidi"/>
          <w:sz w:val="24"/>
          <w:szCs w:val="24"/>
          <w:lang w:val="fr-FR"/>
        </w:rPr>
        <w:t xml:space="preserve"> classe, au chantier ou au laboratoire. Il prendra part à un discours cohérent en interaction et en continu pendant la présentation de son projet</w:t>
      </w:r>
      <w:r w:rsidR="00CC78D0" w:rsidRPr="009631CC">
        <w:rPr>
          <w:rFonts w:asciiTheme="majorBidi" w:hAnsiTheme="majorBidi" w:cstheme="majorBidi"/>
          <w:sz w:val="24"/>
          <w:szCs w:val="24"/>
          <w:lang w:val="fr-FR"/>
        </w:rPr>
        <w:t>. Il</w:t>
      </w:r>
      <w:r w:rsidRPr="009631CC">
        <w:rPr>
          <w:rFonts w:asciiTheme="majorBidi" w:hAnsiTheme="majorBidi" w:cstheme="majorBidi"/>
          <w:sz w:val="24"/>
          <w:szCs w:val="24"/>
          <w:lang w:val="fr-FR"/>
        </w:rPr>
        <w:t xml:space="preserve"> se référera aux nouvelles technologies, s’adaptera à toute situation professionnelle. Il sera capable de consulter méthodiquement un document de spécialité et d’en faire une synthèse, il formulera un jugement critique après lecture ou audition d’un document II produira un glossaire, de simples rapports ou de petits comptes-rendus en cas de besoin ou </w:t>
      </w:r>
      <w:r w:rsidR="00CC78D0" w:rsidRPr="009631CC">
        <w:rPr>
          <w:rFonts w:asciiTheme="majorBidi" w:hAnsiTheme="majorBidi" w:cstheme="majorBidi"/>
          <w:sz w:val="24"/>
          <w:szCs w:val="24"/>
          <w:lang w:val="fr-FR"/>
        </w:rPr>
        <w:t>en</w:t>
      </w:r>
      <w:r w:rsidRPr="009631CC">
        <w:rPr>
          <w:rFonts w:asciiTheme="majorBidi" w:hAnsiTheme="majorBidi" w:cstheme="majorBidi"/>
          <w:sz w:val="24"/>
          <w:szCs w:val="24"/>
          <w:lang w:val="fr-FR"/>
        </w:rPr>
        <w:t xml:space="preserve"> cas d’accid</w:t>
      </w:r>
      <w:r w:rsidR="00CC78D0" w:rsidRPr="009631CC">
        <w:rPr>
          <w:rFonts w:asciiTheme="majorBidi" w:hAnsiTheme="majorBidi" w:cstheme="majorBidi"/>
          <w:sz w:val="24"/>
          <w:szCs w:val="24"/>
          <w:lang w:val="fr-FR"/>
        </w:rPr>
        <w:t>en</w:t>
      </w:r>
      <w:r w:rsidRPr="009631CC">
        <w:rPr>
          <w:rFonts w:asciiTheme="majorBidi" w:hAnsiTheme="majorBidi" w:cstheme="majorBidi"/>
          <w:sz w:val="24"/>
          <w:szCs w:val="24"/>
          <w:lang w:val="fr-FR"/>
        </w:rPr>
        <w:t>ts, et il rédig</w:t>
      </w:r>
      <w:r w:rsidR="00CC78D0" w:rsidRPr="009631CC">
        <w:rPr>
          <w:rFonts w:asciiTheme="majorBidi" w:hAnsiTheme="majorBidi" w:cstheme="majorBidi"/>
          <w:sz w:val="24"/>
          <w:szCs w:val="24"/>
          <w:lang w:val="fr-FR"/>
        </w:rPr>
        <w:t>er</w:t>
      </w:r>
      <w:r w:rsidRPr="009631CC">
        <w:rPr>
          <w:rFonts w:asciiTheme="majorBidi" w:hAnsiTheme="majorBidi" w:cstheme="majorBidi"/>
          <w:sz w:val="24"/>
          <w:szCs w:val="24"/>
          <w:lang w:val="fr-FR"/>
        </w:rPr>
        <w:t>a des lettres à partir de formulaires-types. Il faut de même signaler que certaines compétences peuvent être réparties sur les trois ans (compétence 1 : consulter des document</w:t>
      </w:r>
      <w:r w:rsidR="00CC78D0" w:rsidRPr="009631CC">
        <w:rPr>
          <w:rFonts w:asciiTheme="majorBidi" w:hAnsiTheme="majorBidi" w:cstheme="majorBidi"/>
          <w:sz w:val="24"/>
          <w:szCs w:val="24"/>
          <w:lang w:val="fr-FR"/>
        </w:rPr>
        <w:t>s</w:t>
      </w:r>
      <w:r w:rsidRPr="009631CC">
        <w:rPr>
          <w:rFonts w:asciiTheme="majorBidi" w:hAnsiTheme="majorBidi" w:cstheme="majorBidi"/>
          <w:sz w:val="24"/>
          <w:szCs w:val="24"/>
          <w:lang w:val="fr-FR"/>
        </w:rPr>
        <w:t xml:space="preserve"> professionnels et reproduire des rapporte et des comptes-rendus ; compétence 2 : construire un glossaire).</w:t>
      </w:r>
    </w:p>
    <w:p w:rsidR="00A67D47" w:rsidRPr="009631CC" w:rsidRDefault="00A67D47" w:rsidP="00A67D47">
      <w:pPr>
        <w:pStyle w:val="Bodytext21"/>
        <w:shd w:val="clear" w:color="auto" w:fill="auto"/>
        <w:spacing w:before="0" w:after="730" w:line="276"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Bref, l’enseignement du lexique tient une place particulièrement importante dans les nouveaux programmes.</w:t>
      </w:r>
    </w:p>
    <w:p w:rsidR="00A67D47" w:rsidRPr="009631CC" w:rsidRDefault="00A67D47" w:rsidP="00A67D47">
      <w:pPr>
        <w:pStyle w:val="Bodytext21"/>
        <w:shd w:val="clear" w:color="auto" w:fill="auto"/>
        <w:spacing w:before="0" w:after="250"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N.B. (suite aux principes généraux)</w:t>
      </w:r>
    </w:p>
    <w:p w:rsidR="00A67D47" w:rsidRPr="009631CC" w:rsidRDefault="00A67D47" w:rsidP="00CC78D0">
      <w:pPr>
        <w:pStyle w:val="Bodytext21"/>
        <w:shd w:val="clear" w:color="auto" w:fill="auto"/>
        <w:spacing w:before="0" w:line="276"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Toutes les spécialités para techniques suivent le même programme (tronc commun) elles adoptent le même approche (par compétence). Toutefois le nombre d’heures par semaine aussi bien que le niveau de langues étrangère </w:t>
      </w:r>
      <w:r w:rsidR="00CC78D0" w:rsidRPr="009631CC">
        <w:rPr>
          <w:rFonts w:asciiTheme="majorBidi" w:hAnsiTheme="majorBidi" w:cstheme="majorBidi"/>
          <w:sz w:val="24"/>
          <w:szCs w:val="24"/>
          <w:lang w:val="fr-FR"/>
        </w:rPr>
        <w:t>(1</w:t>
      </w:r>
      <w:r w:rsidR="00CC78D0" w:rsidRPr="009631CC">
        <w:rPr>
          <w:rFonts w:asciiTheme="majorBidi" w:hAnsiTheme="majorBidi" w:cstheme="majorBidi"/>
          <w:sz w:val="24"/>
          <w:szCs w:val="24"/>
          <w:vertAlign w:val="superscript"/>
          <w:lang w:val="fr-FR"/>
        </w:rPr>
        <w:t>ère</w:t>
      </w:r>
      <w:r w:rsidR="00CC78D0" w:rsidRPr="009631CC">
        <w:rPr>
          <w:rFonts w:asciiTheme="majorBidi" w:hAnsiTheme="majorBidi" w:cstheme="majorBidi"/>
          <w:sz w:val="24"/>
          <w:szCs w:val="24"/>
          <w:lang w:val="fr-FR"/>
        </w:rPr>
        <w:t xml:space="preserve"> </w:t>
      </w:r>
      <w:r w:rsidRPr="009631CC">
        <w:rPr>
          <w:rFonts w:asciiTheme="majorBidi" w:hAnsiTheme="majorBidi" w:cstheme="majorBidi"/>
          <w:sz w:val="24"/>
          <w:szCs w:val="24"/>
          <w:lang w:val="fr-FR"/>
        </w:rPr>
        <w:t>ou 2</w:t>
      </w:r>
      <w:r w:rsidRPr="009631CC">
        <w:rPr>
          <w:rFonts w:asciiTheme="majorBidi" w:hAnsiTheme="majorBidi" w:cstheme="majorBidi"/>
          <w:sz w:val="24"/>
          <w:szCs w:val="24"/>
          <w:vertAlign w:val="superscript"/>
          <w:lang w:val="fr-FR"/>
        </w:rPr>
        <w:t>ème</w:t>
      </w:r>
      <w:r w:rsidRPr="009631CC">
        <w:rPr>
          <w:rFonts w:asciiTheme="majorBidi" w:hAnsiTheme="majorBidi" w:cstheme="majorBidi"/>
          <w:sz w:val="24"/>
          <w:szCs w:val="24"/>
          <w:lang w:val="fr-FR"/>
        </w:rPr>
        <w:t xml:space="preserve"> langue) doivent être pris en</w:t>
      </w:r>
      <w:r w:rsidR="00CC78D0" w:rsidRPr="009631CC">
        <w:rPr>
          <w:rFonts w:asciiTheme="majorBidi" w:hAnsiTheme="majorBidi" w:cstheme="majorBidi"/>
          <w:sz w:val="24"/>
          <w:szCs w:val="24"/>
          <w:lang w:val="fr-FR"/>
        </w:rPr>
        <w:t xml:space="preserve"> considération. Ces objectifs s</w:t>
      </w:r>
      <w:r w:rsidRPr="009631CC">
        <w:rPr>
          <w:rFonts w:asciiTheme="majorBidi" w:hAnsiTheme="majorBidi" w:cstheme="majorBidi"/>
          <w:sz w:val="24"/>
          <w:szCs w:val="24"/>
          <w:lang w:val="fr-FR"/>
        </w:rPr>
        <w:t>ont allégés pour les apprenants anglophones d’où la nécessité de proposer systématiqu</w:t>
      </w:r>
      <w:r w:rsidR="00CC78D0" w:rsidRPr="009631CC">
        <w:rPr>
          <w:rFonts w:asciiTheme="majorBidi" w:hAnsiTheme="majorBidi" w:cstheme="majorBidi"/>
          <w:sz w:val="24"/>
          <w:szCs w:val="24"/>
          <w:lang w:val="fr-FR"/>
        </w:rPr>
        <w:t>em</w:t>
      </w:r>
      <w:r w:rsidRPr="009631CC">
        <w:rPr>
          <w:rFonts w:asciiTheme="majorBidi" w:hAnsiTheme="majorBidi" w:cstheme="majorBidi"/>
          <w:sz w:val="24"/>
          <w:szCs w:val="24"/>
          <w:lang w:val="fr-FR"/>
        </w:rPr>
        <w:t>ent des exercices de répétition de reconnaissance, de discrimination et de transformation.</w:t>
      </w:r>
    </w:p>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Pr="009631CC"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tbl>
      <w:tblPr>
        <w:tblStyle w:val="TableGrid"/>
        <w:tblW w:w="11160" w:type="dxa"/>
        <w:tblInd w:w="-342" w:type="dxa"/>
        <w:tblLayout w:type="fixed"/>
        <w:tblLook w:val="04A0"/>
      </w:tblPr>
      <w:tblGrid>
        <w:gridCol w:w="540"/>
        <w:gridCol w:w="2610"/>
        <w:gridCol w:w="5400"/>
        <w:gridCol w:w="2610"/>
      </w:tblGrid>
      <w:tr w:rsidR="007C47C1" w:rsidRPr="009631CC" w:rsidTr="00FA55C8">
        <w:trPr>
          <w:trHeight w:val="440"/>
        </w:trPr>
        <w:tc>
          <w:tcPr>
            <w:tcW w:w="540" w:type="dxa"/>
            <w:shd w:val="clear" w:color="auto" w:fill="D9D9D9" w:themeFill="background1" w:themeFillShade="D9"/>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b/>
                <w:bCs/>
                <w:sz w:val="24"/>
                <w:szCs w:val="24"/>
                <w:lang w:val="fr-FR"/>
              </w:rPr>
            </w:pPr>
            <w:r w:rsidRPr="009631CC">
              <w:rPr>
                <w:rFonts w:asciiTheme="majorBidi" w:hAnsiTheme="majorBidi" w:cstheme="majorBidi"/>
                <w:b/>
                <w:bCs/>
                <w:sz w:val="24"/>
                <w:szCs w:val="24"/>
                <w:lang w:val="fr-FR"/>
              </w:rPr>
              <w:lastRenderedPageBreak/>
              <w:t>#</w:t>
            </w:r>
          </w:p>
        </w:tc>
        <w:tc>
          <w:tcPr>
            <w:tcW w:w="2610" w:type="dxa"/>
            <w:shd w:val="clear" w:color="auto" w:fill="D9D9D9" w:themeFill="background1" w:themeFillShade="D9"/>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b/>
                <w:bCs/>
                <w:sz w:val="24"/>
                <w:szCs w:val="24"/>
                <w:lang w:val="fr-FR"/>
              </w:rPr>
            </w:pPr>
            <w:r w:rsidRPr="009631CC">
              <w:rPr>
                <w:rFonts w:asciiTheme="majorBidi" w:hAnsiTheme="majorBidi" w:cstheme="majorBidi"/>
                <w:b/>
                <w:bCs/>
                <w:sz w:val="24"/>
                <w:szCs w:val="24"/>
                <w:lang w:val="fr-FR"/>
              </w:rPr>
              <w:t>Compétences</w:t>
            </w:r>
          </w:p>
        </w:tc>
        <w:tc>
          <w:tcPr>
            <w:tcW w:w="5400" w:type="dxa"/>
            <w:shd w:val="clear" w:color="auto" w:fill="D9D9D9" w:themeFill="background1" w:themeFillShade="D9"/>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b/>
                <w:bCs/>
                <w:sz w:val="24"/>
                <w:szCs w:val="24"/>
                <w:lang w:val="fr-FR"/>
              </w:rPr>
            </w:pPr>
            <w:r w:rsidRPr="009631CC">
              <w:rPr>
                <w:rFonts w:asciiTheme="majorBidi" w:hAnsiTheme="majorBidi" w:cstheme="majorBidi"/>
                <w:b/>
                <w:bCs/>
                <w:sz w:val="24"/>
                <w:szCs w:val="24"/>
                <w:lang w:val="fr-FR"/>
              </w:rPr>
              <w:t>Savoir – Faire</w:t>
            </w:r>
          </w:p>
        </w:tc>
        <w:tc>
          <w:tcPr>
            <w:tcW w:w="2610" w:type="dxa"/>
            <w:shd w:val="clear" w:color="auto" w:fill="D9D9D9" w:themeFill="background1" w:themeFillShade="D9"/>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b/>
                <w:bCs/>
                <w:sz w:val="24"/>
                <w:szCs w:val="24"/>
                <w:lang w:val="fr-FR"/>
              </w:rPr>
            </w:pPr>
            <w:r w:rsidRPr="009631CC">
              <w:rPr>
                <w:rFonts w:asciiTheme="majorBidi" w:hAnsiTheme="majorBidi" w:cstheme="majorBidi"/>
                <w:b/>
                <w:bCs/>
                <w:sz w:val="24"/>
                <w:szCs w:val="24"/>
                <w:lang w:val="fr-FR"/>
              </w:rPr>
              <w:t>Savoir- Etre</w:t>
            </w:r>
            <w:r w:rsidR="00CA797F" w:rsidRPr="009631CC">
              <w:rPr>
                <w:rFonts w:asciiTheme="majorBidi" w:hAnsiTheme="majorBidi" w:cstheme="majorBidi"/>
                <w:b/>
                <w:bCs/>
                <w:sz w:val="24"/>
                <w:szCs w:val="24"/>
                <w:lang w:val="fr-FR"/>
              </w:rPr>
              <w:t xml:space="preserve"> (Attitudes)</w:t>
            </w:r>
          </w:p>
        </w:tc>
      </w:tr>
      <w:tr w:rsidR="007C47C1" w:rsidRPr="009631CC" w:rsidTr="00FA55C8">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w:t>
            </w:r>
          </w:p>
        </w:tc>
        <w:tc>
          <w:tcPr>
            <w:tcW w:w="2610" w:type="dxa"/>
            <w:vAlign w:val="center"/>
          </w:tcPr>
          <w:p w:rsidR="007C47C1" w:rsidRPr="009631CC" w:rsidRDefault="00602162"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Appliquer les règles de la politesse sociales.</w:t>
            </w:r>
          </w:p>
        </w:tc>
        <w:tc>
          <w:tcPr>
            <w:tcW w:w="5400" w:type="dxa"/>
          </w:tcPr>
          <w:p w:rsidR="007C47C1" w:rsidRPr="009631CC" w:rsidRDefault="004E7EA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Saluer/ s’excuser/ Remercier.</w:t>
            </w:r>
          </w:p>
          <w:p w:rsidR="004E7EA5"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Présenter</w:t>
            </w:r>
            <w:r w:rsidR="004E7EA5" w:rsidRPr="009631CC">
              <w:rPr>
                <w:rFonts w:asciiTheme="majorBidi" w:hAnsiTheme="majorBidi" w:cstheme="majorBidi"/>
                <w:sz w:val="24"/>
                <w:szCs w:val="24"/>
                <w:lang w:val="fr-FR"/>
              </w:rPr>
              <w:t xml:space="preserve"> quelqu’un/ se </w:t>
            </w:r>
            <w:r w:rsidRPr="009631CC">
              <w:rPr>
                <w:rFonts w:asciiTheme="majorBidi" w:hAnsiTheme="majorBidi" w:cstheme="majorBidi"/>
                <w:sz w:val="24"/>
                <w:szCs w:val="24"/>
                <w:lang w:val="fr-FR"/>
              </w:rPr>
              <w:t>présenter</w:t>
            </w:r>
            <w:r w:rsidR="004E7EA5" w:rsidRPr="009631CC">
              <w:rPr>
                <w:rFonts w:asciiTheme="majorBidi" w:hAnsiTheme="majorBidi" w:cstheme="majorBidi"/>
                <w:sz w:val="24"/>
                <w:szCs w:val="24"/>
                <w:lang w:val="fr-FR"/>
              </w:rPr>
              <w:t xml:space="preserve"> a l’accueil</w:t>
            </w:r>
          </w:p>
          <w:p w:rsidR="004E7EA5" w:rsidRPr="009631CC" w:rsidRDefault="004E7EA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Demander/ donner des informations sur l’</w:t>
            </w:r>
            <w:r w:rsidR="00806C96" w:rsidRPr="009631CC">
              <w:rPr>
                <w:rFonts w:asciiTheme="majorBidi" w:hAnsiTheme="majorBidi" w:cstheme="majorBidi"/>
                <w:sz w:val="24"/>
                <w:szCs w:val="24"/>
                <w:lang w:val="fr-FR"/>
              </w:rPr>
              <w:t>état</w:t>
            </w:r>
            <w:r w:rsidRPr="009631CC">
              <w:rPr>
                <w:rFonts w:asciiTheme="majorBidi" w:hAnsiTheme="majorBidi" w:cstheme="majorBidi"/>
                <w:sz w:val="24"/>
                <w:szCs w:val="24"/>
                <w:lang w:val="fr-FR"/>
              </w:rPr>
              <w:t xml:space="preserve"> civil/ la profession/ l’adresse.</w:t>
            </w:r>
          </w:p>
          <w:p w:rsidR="004E7EA5"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Accueillir un visiteur/ l’orienter</w:t>
            </w:r>
          </w:p>
          <w:p w:rsidR="00806C96"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Filtrer/ éconduire.</w:t>
            </w:r>
          </w:p>
          <w:p w:rsidR="00806C96"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Faire patienter.</w:t>
            </w:r>
          </w:p>
        </w:tc>
        <w:tc>
          <w:tcPr>
            <w:tcW w:w="2610" w:type="dxa"/>
            <w:vAlign w:val="center"/>
          </w:tcPr>
          <w:p w:rsidR="00BE5177" w:rsidRPr="009631CC" w:rsidRDefault="007C47C1" w:rsidP="00BE5177">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Etre </w:t>
            </w:r>
            <w:r w:rsidR="00BE5177" w:rsidRPr="009631CC">
              <w:rPr>
                <w:rFonts w:asciiTheme="majorBidi" w:hAnsiTheme="majorBidi" w:cstheme="majorBidi"/>
                <w:sz w:val="24"/>
                <w:szCs w:val="24"/>
                <w:lang w:val="fr-FR"/>
              </w:rPr>
              <w:t>poli et social.</w:t>
            </w:r>
          </w:p>
          <w:p w:rsidR="007C47C1" w:rsidRPr="009631CC" w:rsidRDefault="00BE5177"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Se plier aux normes de la salutation et de la </w:t>
            </w:r>
            <w:r w:rsidR="00C028CC" w:rsidRPr="009631CC">
              <w:rPr>
                <w:rFonts w:asciiTheme="majorBidi" w:hAnsiTheme="majorBidi" w:cstheme="majorBidi"/>
                <w:sz w:val="24"/>
                <w:szCs w:val="24"/>
                <w:lang w:val="fr-FR"/>
              </w:rPr>
              <w:t>présentation</w:t>
            </w:r>
            <w:r w:rsidRPr="009631CC">
              <w:rPr>
                <w:rFonts w:asciiTheme="majorBidi" w:hAnsiTheme="majorBidi" w:cstheme="majorBidi"/>
                <w:sz w:val="24"/>
                <w:szCs w:val="24"/>
                <w:lang w:val="fr-FR"/>
              </w:rPr>
              <w:t>.</w:t>
            </w:r>
          </w:p>
          <w:p w:rsidR="00BE5177" w:rsidRPr="009631CC" w:rsidRDefault="00BE5177"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patient et bien organisé.</w:t>
            </w:r>
          </w:p>
        </w:tc>
      </w:tr>
      <w:tr w:rsidR="007C47C1" w:rsidRPr="009631CC" w:rsidTr="00FA55C8">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2</w:t>
            </w:r>
          </w:p>
        </w:tc>
        <w:tc>
          <w:tcPr>
            <w:tcW w:w="2610" w:type="dxa"/>
            <w:vAlign w:val="center"/>
          </w:tcPr>
          <w:p w:rsidR="007C47C1" w:rsidRPr="009631CC" w:rsidRDefault="00602162"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Accueillir au standard</w:t>
            </w:r>
          </w:p>
          <w:p w:rsidR="00602162" w:rsidRPr="009631CC" w:rsidRDefault="00602162"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Parler au téléphone.</w:t>
            </w:r>
          </w:p>
        </w:tc>
        <w:tc>
          <w:tcPr>
            <w:tcW w:w="5400" w:type="dxa"/>
          </w:tcPr>
          <w:p w:rsidR="007C47C1"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Ecouter, Identifier l’interlocuteur et sa demande</w:t>
            </w:r>
          </w:p>
          <w:p w:rsidR="00806C96"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Demander le nom, l’</w:t>
            </w:r>
            <w:r w:rsidR="00F6596D" w:rsidRPr="009631CC">
              <w:rPr>
                <w:rFonts w:asciiTheme="majorBidi" w:hAnsiTheme="majorBidi" w:cstheme="majorBidi"/>
                <w:sz w:val="24"/>
                <w:szCs w:val="24"/>
                <w:lang w:val="fr-FR"/>
              </w:rPr>
              <w:t>identité</w:t>
            </w:r>
            <w:r w:rsidRPr="009631CC">
              <w:rPr>
                <w:rFonts w:asciiTheme="majorBidi" w:hAnsiTheme="majorBidi" w:cstheme="majorBidi"/>
                <w:sz w:val="24"/>
                <w:szCs w:val="24"/>
                <w:lang w:val="fr-FR"/>
              </w:rPr>
              <w:t>/ Interroger</w:t>
            </w:r>
          </w:p>
          <w:p w:rsidR="00806C96"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w:t>
            </w:r>
            <w:r w:rsidR="00806C96" w:rsidRPr="009631CC">
              <w:rPr>
                <w:rFonts w:asciiTheme="majorBidi" w:hAnsiTheme="majorBidi" w:cstheme="majorBidi"/>
                <w:sz w:val="24"/>
                <w:szCs w:val="24"/>
                <w:lang w:val="fr-FR"/>
              </w:rPr>
              <w:t xml:space="preserve">emander des </w:t>
            </w:r>
            <w:r w:rsidR="00F6596D" w:rsidRPr="009631CC">
              <w:rPr>
                <w:rFonts w:asciiTheme="majorBidi" w:hAnsiTheme="majorBidi" w:cstheme="majorBidi"/>
                <w:sz w:val="24"/>
                <w:szCs w:val="24"/>
                <w:lang w:val="fr-FR"/>
              </w:rPr>
              <w:t>informations</w:t>
            </w:r>
            <w:r w:rsidR="00806C96" w:rsidRPr="009631CC">
              <w:rPr>
                <w:rFonts w:asciiTheme="majorBidi" w:hAnsiTheme="majorBidi" w:cstheme="majorBidi"/>
                <w:sz w:val="24"/>
                <w:szCs w:val="24"/>
                <w:lang w:val="fr-FR"/>
              </w:rPr>
              <w:t xml:space="preserve"> ou des explications</w:t>
            </w:r>
          </w:p>
          <w:p w:rsidR="00806C96"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Prendre et transmettre des messages simples</w:t>
            </w:r>
          </w:p>
          <w:p w:rsidR="00806C96"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Demander ce qu’on souhaite acheter/ commander</w:t>
            </w:r>
          </w:p>
          <w:p w:rsidR="00806C96" w:rsidRPr="009631CC" w:rsidRDefault="00806C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Comprendre</w:t>
            </w:r>
            <w:r w:rsidR="00F6596D" w:rsidRPr="009631CC">
              <w:rPr>
                <w:rFonts w:asciiTheme="majorBidi" w:hAnsiTheme="majorBidi" w:cstheme="majorBidi"/>
                <w:sz w:val="24"/>
                <w:szCs w:val="24"/>
                <w:lang w:val="fr-FR"/>
              </w:rPr>
              <w:t xml:space="preserve"> des réclamations des clients</w:t>
            </w:r>
          </w:p>
          <w:p w:rsidR="00F6596D" w:rsidRPr="009631CC" w:rsidRDefault="00F6596D"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Critiquer, exprimer l’insatisfaction</w:t>
            </w:r>
          </w:p>
          <w:p w:rsidR="00F6596D" w:rsidRPr="009631CC" w:rsidRDefault="00F6596D"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Dire la chronologie</w:t>
            </w:r>
          </w:p>
        </w:tc>
        <w:tc>
          <w:tcPr>
            <w:tcW w:w="2610" w:type="dxa"/>
            <w:vAlign w:val="center"/>
          </w:tcPr>
          <w:p w:rsidR="007C47C1" w:rsidRPr="009631CC" w:rsidRDefault="00BE5177"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capable d’entrer en contact avec quelqu’un, de faire sa connaissance.</w:t>
            </w:r>
          </w:p>
          <w:p w:rsidR="007C47C1" w:rsidRPr="009631CC" w:rsidRDefault="00BE5177"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Etre capable de se </w:t>
            </w:r>
            <w:r w:rsidR="00C028CC" w:rsidRPr="009631CC">
              <w:rPr>
                <w:rFonts w:asciiTheme="majorBidi" w:hAnsiTheme="majorBidi" w:cstheme="majorBidi"/>
                <w:sz w:val="24"/>
                <w:szCs w:val="24"/>
                <w:lang w:val="fr-FR"/>
              </w:rPr>
              <w:t>débrouiller</w:t>
            </w:r>
            <w:r w:rsidRPr="009631CC">
              <w:rPr>
                <w:rFonts w:asciiTheme="majorBidi" w:hAnsiTheme="majorBidi" w:cstheme="majorBidi"/>
                <w:sz w:val="24"/>
                <w:szCs w:val="24"/>
                <w:lang w:val="fr-FR"/>
              </w:rPr>
              <w:t xml:space="preserve"> au </w:t>
            </w:r>
            <w:r w:rsidR="00C028CC" w:rsidRPr="009631CC">
              <w:rPr>
                <w:rFonts w:asciiTheme="majorBidi" w:hAnsiTheme="majorBidi" w:cstheme="majorBidi"/>
                <w:sz w:val="24"/>
                <w:szCs w:val="24"/>
                <w:lang w:val="fr-FR"/>
              </w:rPr>
              <w:t>téléphone</w:t>
            </w:r>
            <w:r w:rsidRPr="009631CC">
              <w:rPr>
                <w:rFonts w:asciiTheme="majorBidi" w:hAnsiTheme="majorBidi" w:cstheme="majorBidi"/>
                <w:sz w:val="24"/>
                <w:szCs w:val="24"/>
                <w:lang w:val="fr-FR"/>
              </w:rPr>
              <w:t>.</w:t>
            </w:r>
          </w:p>
        </w:tc>
      </w:tr>
      <w:tr w:rsidR="007C47C1" w:rsidRPr="009631CC" w:rsidTr="00FA55C8">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3</w:t>
            </w:r>
          </w:p>
        </w:tc>
        <w:tc>
          <w:tcPr>
            <w:tcW w:w="2610" w:type="dxa"/>
            <w:vAlign w:val="center"/>
          </w:tcPr>
          <w:p w:rsidR="007C47C1" w:rsidRPr="009631CC" w:rsidRDefault="00602162" w:rsidP="00602162">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Présenter l’entreprise.</w:t>
            </w:r>
          </w:p>
        </w:tc>
        <w:tc>
          <w:tcPr>
            <w:tcW w:w="5400" w:type="dxa"/>
          </w:tcPr>
          <w:p w:rsidR="00846E8A"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Présenter</w:t>
            </w:r>
            <w:r w:rsidR="00846E8A" w:rsidRPr="009631CC">
              <w:rPr>
                <w:rFonts w:asciiTheme="majorBidi" w:hAnsiTheme="majorBidi" w:cstheme="majorBidi"/>
                <w:sz w:val="24"/>
                <w:szCs w:val="24"/>
                <w:lang w:val="fr-FR"/>
              </w:rPr>
              <w:t xml:space="preserve"> l’entreprise/ Parler de son Organigramme</w:t>
            </w:r>
          </w:p>
          <w:p w:rsidR="00846E8A"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décrire</w:t>
            </w:r>
            <w:r w:rsidR="00846E8A" w:rsidRPr="009631CC">
              <w:rPr>
                <w:rFonts w:asciiTheme="majorBidi" w:hAnsiTheme="majorBidi" w:cstheme="majorBidi"/>
                <w:sz w:val="24"/>
                <w:szCs w:val="24"/>
                <w:lang w:val="fr-FR"/>
              </w:rPr>
              <w:t xml:space="preserve"> son organisation/ son environnement</w:t>
            </w:r>
          </w:p>
          <w:p w:rsidR="00846E8A"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Présenter</w:t>
            </w:r>
            <w:r w:rsidR="00846E8A" w:rsidRPr="009631CC">
              <w:rPr>
                <w:rFonts w:asciiTheme="majorBidi" w:hAnsiTheme="majorBidi" w:cstheme="majorBidi"/>
                <w:sz w:val="24"/>
                <w:szCs w:val="24"/>
                <w:lang w:val="fr-FR"/>
              </w:rPr>
              <w:t xml:space="preserve"> des </w:t>
            </w:r>
            <w:r w:rsidRPr="009631CC">
              <w:rPr>
                <w:rFonts w:asciiTheme="majorBidi" w:hAnsiTheme="majorBidi" w:cstheme="majorBidi"/>
                <w:sz w:val="24"/>
                <w:szCs w:val="24"/>
                <w:lang w:val="fr-FR"/>
              </w:rPr>
              <w:t>collègues</w:t>
            </w:r>
            <w:r w:rsidR="00846E8A" w:rsidRPr="009631CC">
              <w:rPr>
                <w:rFonts w:asciiTheme="majorBidi" w:hAnsiTheme="majorBidi" w:cstheme="majorBidi"/>
                <w:sz w:val="24"/>
                <w:szCs w:val="24"/>
                <w:lang w:val="fr-FR"/>
              </w:rPr>
              <w:t>, des collaborateurs</w:t>
            </w:r>
          </w:p>
          <w:p w:rsidR="00846E8A"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Préciser</w:t>
            </w:r>
            <w:r w:rsidR="00846E8A" w:rsidRPr="009631CC">
              <w:rPr>
                <w:rFonts w:asciiTheme="majorBidi" w:hAnsiTheme="majorBidi" w:cstheme="majorBidi"/>
                <w:sz w:val="24"/>
                <w:szCs w:val="24"/>
                <w:lang w:val="fr-FR"/>
              </w:rPr>
              <w:t xml:space="preserve"> l’</w:t>
            </w:r>
            <w:r w:rsidRPr="009631CC">
              <w:rPr>
                <w:rFonts w:asciiTheme="majorBidi" w:hAnsiTheme="majorBidi" w:cstheme="majorBidi"/>
                <w:sz w:val="24"/>
                <w:szCs w:val="24"/>
                <w:lang w:val="fr-FR"/>
              </w:rPr>
              <w:t>activité</w:t>
            </w:r>
            <w:r w:rsidR="00846E8A" w:rsidRPr="009631CC">
              <w:rPr>
                <w:rFonts w:asciiTheme="majorBidi" w:hAnsiTheme="majorBidi" w:cstheme="majorBidi"/>
                <w:sz w:val="24"/>
                <w:szCs w:val="24"/>
                <w:lang w:val="fr-FR"/>
              </w:rPr>
              <w:t xml:space="preserve"> de l’entreprise</w:t>
            </w:r>
          </w:p>
          <w:p w:rsidR="00846E8A" w:rsidRPr="009631CC" w:rsidRDefault="00846E8A"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Raconter l’historique d’une entreprise</w:t>
            </w:r>
          </w:p>
        </w:tc>
        <w:tc>
          <w:tcPr>
            <w:tcW w:w="2610" w:type="dxa"/>
            <w:vAlign w:val="center"/>
          </w:tcPr>
          <w:p w:rsidR="007C47C1" w:rsidRPr="009631CC" w:rsidRDefault="00BE5177"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capable d’assumer la responsabilité.</w:t>
            </w:r>
          </w:p>
        </w:tc>
      </w:tr>
      <w:tr w:rsidR="007C47C1" w:rsidRPr="009631CC" w:rsidTr="00FA55C8">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4</w:t>
            </w:r>
          </w:p>
        </w:tc>
        <w:tc>
          <w:tcPr>
            <w:tcW w:w="2610" w:type="dxa"/>
            <w:vAlign w:val="center"/>
          </w:tcPr>
          <w:p w:rsidR="007C47C1" w:rsidRPr="009631CC" w:rsidRDefault="00602162" w:rsidP="00602162">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Gérer le quotidien.</w:t>
            </w:r>
          </w:p>
        </w:tc>
        <w:tc>
          <w:tcPr>
            <w:tcW w:w="5400" w:type="dxa"/>
          </w:tcPr>
          <w:p w:rsidR="007C47C1" w:rsidRPr="009631CC" w:rsidRDefault="00FF4A1F"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Fixer, reporter et annuler un rendez-vous</w:t>
            </w:r>
          </w:p>
          <w:p w:rsidR="00FF4A1F" w:rsidRPr="009631CC" w:rsidRDefault="004A613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w:t>
            </w:r>
            <w:r w:rsidR="00FF4A1F" w:rsidRPr="009631CC">
              <w:rPr>
                <w:rFonts w:asciiTheme="majorBidi" w:hAnsiTheme="majorBidi" w:cstheme="majorBidi"/>
                <w:sz w:val="24"/>
                <w:szCs w:val="24"/>
                <w:lang w:val="fr-FR"/>
              </w:rPr>
              <w:t xml:space="preserve">aconter ses </w:t>
            </w:r>
            <w:r w:rsidR="00B83048" w:rsidRPr="009631CC">
              <w:rPr>
                <w:rFonts w:asciiTheme="majorBidi" w:hAnsiTheme="majorBidi" w:cstheme="majorBidi"/>
                <w:sz w:val="24"/>
                <w:szCs w:val="24"/>
                <w:lang w:val="fr-FR"/>
              </w:rPr>
              <w:t>activités</w:t>
            </w:r>
            <w:r w:rsidR="00FF4A1F" w:rsidRPr="009631CC">
              <w:rPr>
                <w:rFonts w:asciiTheme="majorBidi" w:hAnsiTheme="majorBidi" w:cstheme="majorBidi"/>
                <w:sz w:val="24"/>
                <w:szCs w:val="24"/>
                <w:lang w:val="fr-FR"/>
              </w:rPr>
              <w:t xml:space="preserve"> </w:t>
            </w:r>
            <w:r w:rsidR="00B83048" w:rsidRPr="009631CC">
              <w:rPr>
                <w:rFonts w:asciiTheme="majorBidi" w:hAnsiTheme="majorBidi" w:cstheme="majorBidi"/>
                <w:sz w:val="24"/>
                <w:szCs w:val="24"/>
                <w:lang w:val="fr-FR"/>
              </w:rPr>
              <w:t>journalières</w:t>
            </w:r>
          </w:p>
          <w:p w:rsidR="00FF4A1F" w:rsidRPr="009631CC" w:rsidRDefault="004A613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w:t>
            </w:r>
            <w:r w:rsidR="00FF4A1F" w:rsidRPr="009631CC">
              <w:rPr>
                <w:rFonts w:asciiTheme="majorBidi" w:hAnsiTheme="majorBidi" w:cstheme="majorBidi"/>
                <w:sz w:val="24"/>
                <w:szCs w:val="24"/>
                <w:lang w:val="fr-FR"/>
              </w:rPr>
              <w:t xml:space="preserve">arler de ses gouts et de ses </w:t>
            </w:r>
            <w:r w:rsidR="00B83048" w:rsidRPr="009631CC">
              <w:rPr>
                <w:rFonts w:asciiTheme="majorBidi" w:hAnsiTheme="majorBidi" w:cstheme="majorBidi"/>
                <w:sz w:val="24"/>
                <w:szCs w:val="24"/>
                <w:lang w:val="fr-FR"/>
              </w:rPr>
              <w:t>préférences</w:t>
            </w:r>
          </w:p>
          <w:p w:rsidR="00FF4A1F" w:rsidRPr="009631CC" w:rsidRDefault="004A613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J</w:t>
            </w:r>
            <w:r w:rsidR="00FF4A1F" w:rsidRPr="009631CC">
              <w:rPr>
                <w:rFonts w:asciiTheme="majorBidi" w:hAnsiTheme="majorBidi" w:cstheme="majorBidi"/>
                <w:sz w:val="24"/>
                <w:szCs w:val="24"/>
                <w:lang w:val="fr-FR"/>
              </w:rPr>
              <w:t>ustifier son choix</w:t>
            </w:r>
          </w:p>
          <w:p w:rsidR="00FF4A1F" w:rsidRPr="009631CC" w:rsidRDefault="004A613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w:t>
            </w:r>
            <w:r w:rsidR="00FF4A1F" w:rsidRPr="009631CC">
              <w:rPr>
                <w:rFonts w:asciiTheme="majorBidi" w:hAnsiTheme="majorBidi" w:cstheme="majorBidi"/>
                <w:sz w:val="24"/>
                <w:szCs w:val="24"/>
                <w:lang w:val="fr-FR"/>
              </w:rPr>
              <w:t xml:space="preserve">ire ce qu’on </w:t>
            </w:r>
            <w:r w:rsidR="00571BA4" w:rsidRPr="009631CC">
              <w:rPr>
                <w:rFonts w:asciiTheme="majorBidi" w:hAnsiTheme="majorBidi" w:cstheme="majorBidi"/>
                <w:sz w:val="24"/>
                <w:szCs w:val="24"/>
                <w:lang w:val="fr-FR"/>
              </w:rPr>
              <w:t>aime et ce qu’on n’aime pas</w:t>
            </w:r>
          </w:p>
          <w:p w:rsidR="00571BA4" w:rsidRPr="009631CC" w:rsidRDefault="004E5A2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Proposer, </w:t>
            </w:r>
            <w:r w:rsidR="00B83048" w:rsidRPr="009631CC">
              <w:rPr>
                <w:rFonts w:asciiTheme="majorBidi" w:hAnsiTheme="majorBidi" w:cstheme="majorBidi"/>
                <w:sz w:val="24"/>
                <w:szCs w:val="24"/>
                <w:lang w:val="fr-FR"/>
              </w:rPr>
              <w:t>suggérer</w:t>
            </w:r>
            <w:r w:rsidRPr="009631CC">
              <w:rPr>
                <w:rFonts w:asciiTheme="majorBidi" w:hAnsiTheme="majorBidi" w:cstheme="majorBidi"/>
                <w:sz w:val="24"/>
                <w:szCs w:val="24"/>
                <w:lang w:val="fr-FR"/>
              </w:rPr>
              <w:t>, inviter.</w:t>
            </w:r>
          </w:p>
          <w:p w:rsidR="004E5A2C" w:rsidRPr="009631CC" w:rsidRDefault="004A613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w:t>
            </w:r>
            <w:r w:rsidR="004E5A2C" w:rsidRPr="009631CC">
              <w:rPr>
                <w:rFonts w:asciiTheme="majorBidi" w:hAnsiTheme="majorBidi" w:cstheme="majorBidi"/>
                <w:sz w:val="24"/>
                <w:szCs w:val="24"/>
                <w:lang w:val="fr-FR"/>
              </w:rPr>
              <w:t xml:space="preserve">onner son accord, Indiquer un </w:t>
            </w:r>
            <w:r w:rsidR="00B83048" w:rsidRPr="009631CC">
              <w:rPr>
                <w:rFonts w:asciiTheme="majorBidi" w:hAnsiTheme="majorBidi" w:cstheme="majorBidi"/>
                <w:sz w:val="24"/>
                <w:szCs w:val="24"/>
                <w:lang w:val="fr-FR"/>
              </w:rPr>
              <w:t>désaccord</w:t>
            </w:r>
          </w:p>
          <w:p w:rsidR="004E5A2C" w:rsidRPr="009631CC" w:rsidRDefault="004A613C"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w:t>
            </w:r>
            <w:r w:rsidR="004E5A2C" w:rsidRPr="009631CC">
              <w:rPr>
                <w:rFonts w:asciiTheme="majorBidi" w:hAnsiTheme="majorBidi" w:cstheme="majorBidi"/>
                <w:sz w:val="24"/>
                <w:szCs w:val="24"/>
                <w:lang w:val="fr-FR"/>
              </w:rPr>
              <w:t xml:space="preserve">ire/ demander ce que l’on peut faire ou pas (Permission, </w:t>
            </w:r>
            <w:r w:rsidR="00B83048" w:rsidRPr="009631CC">
              <w:rPr>
                <w:rFonts w:asciiTheme="majorBidi" w:hAnsiTheme="majorBidi" w:cstheme="majorBidi"/>
                <w:sz w:val="24"/>
                <w:szCs w:val="24"/>
                <w:lang w:val="fr-FR"/>
              </w:rPr>
              <w:t>Capacité</w:t>
            </w:r>
            <w:r w:rsidR="004E5A2C" w:rsidRPr="009631CC">
              <w:rPr>
                <w:rFonts w:asciiTheme="majorBidi" w:hAnsiTheme="majorBidi" w:cstheme="majorBidi"/>
                <w:sz w:val="24"/>
                <w:szCs w:val="24"/>
                <w:lang w:val="fr-FR"/>
              </w:rPr>
              <w:t xml:space="preserve">, </w:t>
            </w:r>
            <w:r w:rsidR="00B83048" w:rsidRPr="009631CC">
              <w:rPr>
                <w:rFonts w:asciiTheme="majorBidi" w:hAnsiTheme="majorBidi" w:cstheme="majorBidi"/>
                <w:sz w:val="24"/>
                <w:szCs w:val="24"/>
                <w:lang w:val="fr-FR"/>
              </w:rPr>
              <w:t>Possibilité</w:t>
            </w:r>
            <w:r w:rsidR="004E5A2C" w:rsidRPr="009631CC">
              <w:rPr>
                <w:rFonts w:asciiTheme="majorBidi" w:hAnsiTheme="majorBidi" w:cstheme="majorBidi"/>
                <w:sz w:val="24"/>
                <w:szCs w:val="24"/>
                <w:lang w:val="fr-FR"/>
              </w:rPr>
              <w:t>)</w:t>
            </w:r>
          </w:p>
        </w:tc>
        <w:tc>
          <w:tcPr>
            <w:tcW w:w="2610" w:type="dxa"/>
            <w:vAlign w:val="center"/>
          </w:tcPr>
          <w:p w:rsidR="007C47C1"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actif et dynamique.</w:t>
            </w:r>
          </w:p>
          <w:p w:rsidR="00C028CC"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S’intéresser a l’expérience d’autrui.</w:t>
            </w:r>
          </w:p>
        </w:tc>
      </w:tr>
      <w:tr w:rsidR="007C47C1" w:rsidRPr="009631CC" w:rsidTr="00FA55C8">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5</w:t>
            </w:r>
          </w:p>
        </w:tc>
        <w:tc>
          <w:tcPr>
            <w:tcW w:w="2610" w:type="dxa"/>
            <w:vAlign w:val="center"/>
          </w:tcPr>
          <w:p w:rsidR="007C47C1" w:rsidRPr="009631CC" w:rsidRDefault="00602162"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Décorer et analyser les données des définitions.</w:t>
            </w:r>
          </w:p>
        </w:tc>
        <w:tc>
          <w:tcPr>
            <w:tcW w:w="5400" w:type="dxa"/>
          </w:tcPr>
          <w:p w:rsidR="007C47C1" w:rsidRPr="009631CC" w:rsidRDefault="003222B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Retrouver les </w:t>
            </w:r>
            <w:r w:rsidR="00B83048" w:rsidRPr="009631CC">
              <w:rPr>
                <w:rFonts w:asciiTheme="majorBidi" w:hAnsiTheme="majorBidi" w:cstheme="majorBidi"/>
                <w:sz w:val="24"/>
                <w:szCs w:val="24"/>
                <w:lang w:val="fr-FR"/>
              </w:rPr>
              <w:t>équivalents</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w:t>
            </w:r>
            <w:r w:rsidR="003222B5" w:rsidRPr="009631CC">
              <w:rPr>
                <w:rFonts w:asciiTheme="majorBidi" w:hAnsiTheme="majorBidi" w:cstheme="majorBidi"/>
                <w:sz w:val="24"/>
                <w:szCs w:val="24"/>
                <w:lang w:val="fr-FR"/>
              </w:rPr>
              <w:t>avoir faire l’approximation</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w:t>
            </w:r>
            <w:r w:rsidR="003222B5" w:rsidRPr="009631CC">
              <w:rPr>
                <w:rFonts w:asciiTheme="majorBidi" w:hAnsiTheme="majorBidi" w:cstheme="majorBidi"/>
                <w:sz w:val="24"/>
                <w:szCs w:val="24"/>
                <w:lang w:val="fr-FR"/>
              </w:rPr>
              <w:t xml:space="preserve">avoir faire la </w:t>
            </w:r>
            <w:r w:rsidR="00B83048" w:rsidRPr="009631CC">
              <w:rPr>
                <w:rFonts w:asciiTheme="majorBidi" w:hAnsiTheme="majorBidi" w:cstheme="majorBidi"/>
                <w:sz w:val="24"/>
                <w:szCs w:val="24"/>
                <w:lang w:val="fr-FR"/>
              </w:rPr>
              <w:t>différence</w:t>
            </w:r>
            <w:r w:rsidR="003222B5" w:rsidRPr="009631CC">
              <w:rPr>
                <w:rFonts w:asciiTheme="majorBidi" w:hAnsiTheme="majorBidi" w:cstheme="majorBidi"/>
                <w:sz w:val="24"/>
                <w:szCs w:val="24"/>
                <w:lang w:val="fr-FR"/>
              </w:rPr>
              <w:t xml:space="preserve"> entre les mots et la </w:t>
            </w:r>
            <w:r w:rsidR="00B83048" w:rsidRPr="009631CC">
              <w:rPr>
                <w:rFonts w:asciiTheme="majorBidi" w:hAnsiTheme="majorBidi" w:cstheme="majorBidi"/>
                <w:sz w:val="24"/>
                <w:szCs w:val="24"/>
                <w:lang w:val="fr-FR"/>
              </w:rPr>
              <w:t>même</w:t>
            </w:r>
            <w:r w:rsidR="003222B5" w:rsidRPr="009631CC">
              <w:rPr>
                <w:rFonts w:asciiTheme="majorBidi" w:hAnsiTheme="majorBidi" w:cstheme="majorBidi"/>
                <w:sz w:val="24"/>
                <w:szCs w:val="24"/>
                <w:lang w:val="fr-FR"/>
              </w:rPr>
              <w:t xml:space="preserve"> famille</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w:t>
            </w:r>
            <w:r w:rsidR="003222B5" w:rsidRPr="009631CC">
              <w:rPr>
                <w:rFonts w:asciiTheme="majorBidi" w:hAnsiTheme="majorBidi" w:cstheme="majorBidi"/>
                <w:sz w:val="24"/>
                <w:szCs w:val="24"/>
                <w:lang w:val="fr-FR"/>
              </w:rPr>
              <w:t xml:space="preserve">lasser les mots dans un ensemble ou par </w:t>
            </w:r>
            <w:r w:rsidR="00B83048" w:rsidRPr="009631CC">
              <w:rPr>
                <w:rFonts w:asciiTheme="majorBidi" w:hAnsiTheme="majorBidi" w:cstheme="majorBidi"/>
                <w:sz w:val="24"/>
                <w:szCs w:val="24"/>
                <w:lang w:val="fr-FR"/>
              </w:rPr>
              <w:t>catégorie</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w:t>
            </w:r>
            <w:r w:rsidR="003222B5" w:rsidRPr="009631CC">
              <w:rPr>
                <w:rFonts w:asciiTheme="majorBidi" w:hAnsiTheme="majorBidi" w:cstheme="majorBidi"/>
                <w:sz w:val="24"/>
                <w:szCs w:val="24"/>
                <w:lang w:val="fr-FR"/>
              </w:rPr>
              <w:t xml:space="preserve">roduire une </w:t>
            </w:r>
            <w:r w:rsidR="00B83048" w:rsidRPr="009631CC">
              <w:rPr>
                <w:rFonts w:asciiTheme="majorBidi" w:hAnsiTheme="majorBidi" w:cstheme="majorBidi"/>
                <w:sz w:val="24"/>
                <w:szCs w:val="24"/>
                <w:lang w:val="fr-FR"/>
              </w:rPr>
              <w:t>définition</w:t>
            </w:r>
            <w:r w:rsidR="003222B5" w:rsidRPr="009631CC">
              <w:rPr>
                <w:rFonts w:asciiTheme="majorBidi" w:hAnsiTheme="majorBidi" w:cstheme="majorBidi"/>
                <w:sz w:val="24"/>
                <w:szCs w:val="24"/>
                <w:lang w:val="fr-FR"/>
              </w:rPr>
              <w:t xml:space="preserve"> par classement et par fonction</w:t>
            </w:r>
          </w:p>
          <w:p w:rsidR="003222B5"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Définir</w:t>
            </w:r>
            <w:r w:rsidR="003222B5" w:rsidRPr="009631CC">
              <w:rPr>
                <w:rFonts w:asciiTheme="majorBidi" w:hAnsiTheme="majorBidi" w:cstheme="majorBidi"/>
                <w:sz w:val="24"/>
                <w:szCs w:val="24"/>
                <w:lang w:val="fr-FR"/>
              </w:rPr>
              <w:t xml:space="preserve"> par une relation logique</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L</w:t>
            </w:r>
            <w:r w:rsidR="003222B5" w:rsidRPr="009631CC">
              <w:rPr>
                <w:rFonts w:asciiTheme="majorBidi" w:hAnsiTheme="majorBidi" w:cstheme="majorBidi"/>
                <w:sz w:val="24"/>
                <w:szCs w:val="24"/>
                <w:lang w:val="fr-FR"/>
              </w:rPr>
              <w:t xml:space="preserve">ocaliser (se </w:t>
            </w:r>
            <w:r w:rsidR="00B83048" w:rsidRPr="009631CC">
              <w:rPr>
                <w:rFonts w:asciiTheme="majorBidi" w:hAnsiTheme="majorBidi" w:cstheme="majorBidi"/>
                <w:sz w:val="24"/>
                <w:szCs w:val="24"/>
                <w:lang w:val="fr-FR"/>
              </w:rPr>
              <w:t>repérer</w:t>
            </w:r>
            <w:r w:rsidR="003222B5" w:rsidRPr="009631CC">
              <w:rPr>
                <w:rFonts w:asciiTheme="majorBidi" w:hAnsiTheme="majorBidi" w:cstheme="majorBidi"/>
                <w:sz w:val="24"/>
                <w:szCs w:val="24"/>
                <w:lang w:val="fr-FR"/>
              </w:rPr>
              <w:t xml:space="preserve"> dans le temps et dans un lieu)</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Q</w:t>
            </w:r>
            <w:r w:rsidR="003222B5" w:rsidRPr="009631CC">
              <w:rPr>
                <w:rFonts w:asciiTheme="majorBidi" w:hAnsiTheme="majorBidi" w:cstheme="majorBidi"/>
                <w:sz w:val="24"/>
                <w:szCs w:val="24"/>
                <w:lang w:val="fr-FR"/>
              </w:rPr>
              <w:t>uantifier</w:t>
            </w:r>
          </w:p>
          <w:p w:rsidR="003222B5"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w:t>
            </w:r>
            <w:r w:rsidR="003222B5" w:rsidRPr="009631CC">
              <w:rPr>
                <w:rFonts w:asciiTheme="majorBidi" w:hAnsiTheme="majorBidi" w:cstheme="majorBidi"/>
                <w:sz w:val="24"/>
                <w:szCs w:val="24"/>
                <w:lang w:val="fr-FR"/>
              </w:rPr>
              <w:t xml:space="preserve">omparer en cherchant des similitudes et des variations par rapport à des </w:t>
            </w:r>
            <w:r w:rsidR="00B83048" w:rsidRPr="009631CC">
              <w:rPr>
                <w:rFonts w:asciiTheme="majorBidi" w:hAnsiTheme="majorBidi" w:cstheme="majorBidi"/>
                <w:sz w:val="24"/>
                <w:szCs w:val="24"/>
                <w:lang w:val="fr-FR"/>
              </w:rPr>
              <w:t>critères</w:t>
            </w:r>
            <w:r w:rsidR="003222B5" w:rsidRPr="009631CC">
              <w:rPr>
                <w:rFonts w:asciiTheme="majorBidi" w:hAnsiTheme="majorBidi" w:cstheme="majorBidi"/>
                <w:sz w:val="24"/>
                <w:szCs w:val="24"/>
                <w:lang w:val="fr-FR"/>
              </w:rPr>
              <w:t xml:space="preserve"> techniques communs</w:t>
            </w:r>
          </w:p>
        </w:tc>
        <w:tc>
          <w:tcPr>
            <w:tcW w:w="2610" w:type="dxa"/>
            <w:vAlign w:val="center"/>
          </w:tcPr>
          <w:p w:rsidR="007C47C1"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débrouillard et perspicace.</w:t>
            </w:r>
          </w:p>
        </w:tc>
      </w:tr>
      <w:tr w:rsidR="007C47C1" w:rsidRPr="009631CC" w:rsidTr="004C397B">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6</w:t>
            </w:r>
          </w:p>
        </w:tc>
        <w:tc>
          <w:tcPr>
            <w:tcW w:w="2610" w:type="dxa"/>
            <w:vAlign w:val="center"/>
          </w:tcPr>
          <w:p w:rsidR="007C47C1" w:rsidRPr="009631CC" w:rsidRDefault="00602162"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Décrire un appareil, un </w:t>
            </w:r>
            <w:r w:rsidRPr="009631CC">
              <w:rPr>
                <w:rFonts w:asciiTheme="majorBidi" w:hAnsiTheme="majorBidi" w:cstheme="majorBidi"/>
                <w:sz w:val="24"/>
                <w:szCs w:val="24"/>
                <w:lang w:val="fr-FR"/>
              </w:rPr>
              <w:lastRenderedPageBreak/>
              <w:t>outil, une machine.</w:t>
            </w:r>
          </w:p>
          <w:p w:rsidR="00CA797F" w:rsidRPr="009631CC" w:rsidRDefault="00CA797F"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CA797F" w:rsidRPr="009631CC" w:rsidRDefault="00CA797F"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DA6C7D" w:rsidRPr="009631CC" w:rsidRDefault="00DA6C7D"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DA6C7D" w:rsidRPr="009631CC" w:rsidRDefault="00DA6C7D"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DA6C7D" w:rsidRPr="009631CC" w:rsidRDefault="00DA6C7D"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602162" w:rsidRPr="009631CC" w:rsidRDefault="00602162"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Décrire un processus.</w:t>
            </w:r>
          </w:p>
          <w:p w:rsidR="00CA797F" w:rsidRPr="009631CC" w:rsidRDefault="00CA797F"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CA797F" w:rsidRPr="009631CC" w:rsidRDefault="00CA797F"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A07113" w:rsidRPr="009631CC" w:rsidRDefault="00A07113"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A07113" w:rsidRPr="009631CC" w:rsidRDefault="00A07113"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A07113" w:rsidRPr="009631CC" w:rsidRDefault="00A07113"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CA797F" w:rsidRPr="009631CC" w:rsidRDefault="00CA797F" w:rsidP="00CA797F">
            <w:pPr>
              <w:pStyle w:val="Bodytext21"/>
              <w:shd w:val="clear" w:color="auto" w:fill="auto"/>
              <w:spacing w:before="0" w:line="240" w:lineRule="auto"/>
              <w:ind w:left="162"/>
              <w:jc w:val="left"/>
              <w:rPr>
                <w:rFonts w:asciiTheme="majorBidi" w:hAnsiTheme="majorBidi" w:cstheme="majorBidi"/>
                <w:sz w:val="24"/>
                <w:szCs w:val="24"/>
                <w:lang w:val="fr-FR"/>
              </w:rPr>
            </w:pPr>
          </w:p>
          <w:p w:rsidR="00602162" w:rsidRPr="009631CC" w:rsidRDefault="00602162"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Expliquer</w:t>
            </w:r>
            <w:r w:rsidR="00010E77" w:rsidRPr="009631CC">
              <w:rPr>
                <w:rFonts w:asciiTheme="majorBidi" w:hAnsiTheme="majorBidi" w:cstheme="majorBidi"/>
                <w:sz w:val="24"/>
                <w:szCs w:val="24"/>
                <w:lang w:val="fr-FR"/>
              </w:rPr>
              <w:t xml:space="preserve"> et analyser.</w:t>
            </w:r>
          </w:p>
          <w:p w:rsidR="00CA797F" w:rsidRPr="009631CC" w:rsidRDefault="00CA797F" w:rsidP="00CA797F">
            <w:pPr>
              <w:pStyle w:val="Bodytext21"/>
              <w:shd w:val="clear" w:color="auto" w:fill="auto"/>
              <w:spacing w:before="0" w:line="240" w:lineRule="auto"/>
              <w:ind w:left="162"/>
              <w:jc w:val="left"/>
              <w:rPr>
                <w:rFonts w:asciiTheme="majorBidi" w:hAnsiTheme="majorBidi" w:cstheme="majorBidi"/>
                <w:sz w:val="24"/>
                <w:szCs w:val="24"/>
                <w:lang w:val="fr-FR"/>
              </w:rPr>
            </w:pPr>
          </w:p>
        </w:tc>
        <w:tc>
          <w:tcPr>
            <w:tcW w:w="5400" w:type="dxa"/>
          </w:tcPr>
          <w:p w:rsidR="007C47C1"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E</w:t>
            </w:r>
            <w:r w:rsidR="00DA6C7D" w:rsidRPr="009631CC">
              <w:rPr>
                <w:rFonts w:asciiTheme="majorBidi" w:hAnsiTheme="majorBidi" w:cstheme="majorBidi"/>
                <w:sz w:val="24"/>
                <w:szCs w:val="24"/>
                <w:lang w:val="fr-FR"/>
              </w:rPr>
              <w:t xml:space="preserve">n citer les </w:t>
            </w:r>
            <w:r w:rsidR="00B83048" w:rsidRPr="009631CC">
              <w:rPr>
                <w:rFonts w:asciiTheme="majorBidi" w:hAnsiTheme="majorBidi" w:cstheme="majorBidi"/>
                <w:sz w:val="24"/>
                <w:szCs w:val="24"/>
                <w:lang w:val="fr-FR"/>
              </w:rPr>
              <w:t>différentes</w:t>
            </w:r>
            <w:r w:rsidR="00DA6C7D" w:rsidRPr="009631CC">
              <w:rPr>
                <w:rFonts w:asciiTheme="majorBidi" w:hAnsiTheme="majorBidi" w:cstheme="majorBidi"/>
                <w:sz w:val="24"/>
                <w:szCs w:val="24"/>
                <w:lang w:val="fr-FR"/>
              </w:rPr>
              <w:t xml:space="preserve"> parties</w:t>
            </w:r>
          </w:p>
          <w:p w:rsidR="00DA6C7D"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L</w:t>
            </w:r>
            <w:r w:rsidR="00DA6C7D" w:rsidRPr="009631CC">
              <w:rPr>
                <w:rFonts w:asciiTheme="majorBidi" w:hAnsiTheme="majorBidi" w:cstheme="majorBidi"/>
                <w:sz w:val="24"/>
                <w:szCs w:val="24"/>
                <w:lang w:val="fr-FR"/>
              </w:rPr>
              <w:t xml:space="preserve">es localiser/ </w:t>
            </w:r>
            <w:r w:rsidR="00B83048" w:rsidRPr="009631CC">
              <w:rPr>
                <w:rFonts w:asciiTheme="majorBidi" w:hAnsiTheme="majorBidi" w:cstheme="majorBidi"/>
                <w:sz w:val="24"/>
                <w:szCs w:val="24"/>
                <w:lang w:val="fr-FR"/>
              </w:rPr>
              <w:t>décrire</w:t>
            </w:r>
            <w:r w:rsidR="00DA6C7D" w:rsidRPr="009631CC">
              <w:rPr>
                <w:rFonts w:asciiTheme="majorBidi" w:hAnsiTheme="majorBidi" w:cstheme="majorBidi"/>
                <w:sz w:val="24"/>
                <w:szCs w:val="24"/>
                <w:lang w:val="fr-FR"/>
              </w:rPr>
              <w:t xml:space="preserve"> les locaux de l’entreprise</w:t>
            </w:r>
          </w:p>
          <w:p w:rsidR="00DA6C7D"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Décrire</w:t>
            </w:r>
            <w:r w:rsidR="00DA6C7D" w:rsidRPr="009631CC">
              <w:rPr>
                <w:rFonts w:asciiTheme="majorBidi" w:hAnsiTheme="majorBidi" w:cstheme="majorBidi"/>
                <w:sz w:val="24"/>
                <w:szCs w:val="24"/>
                <w:lang w:val="fr-FR"/>
              </w:rPr>
              <w:t xml:space="preserve"> la forme, la </w:t>
            </w:r>
            <w:r w:rsidRPr="009631CC">
              <w:rPr>
                <w:rFonts w:asciiTheme="majorBidi" w:hAnsiTheme="majorBidi" w:cstheme="majorBidi"/>
                <w:sz w:val="24"/>
                <w:szCs w:val="24"/>
                <w:lang w:val="fr-FR"/>
              </w:rPr>
              <w:t>matière</w:t>
            </w:r>
            <w:r w:rsidR="00DA6C7D" w:rsidRPr="009631CC">
              <w:rPr>
                <w:rFonts w:asciiTheme="majorBidi" w:hAnsiTheme="majorBidi" w:cstheme="majorBidi"/>
                <w:sz w:val="24"/>
                <w:szCs w:val="24"/>
                <w:lang w:val="fr-FR"/>
              </w:rPr>
              <w:t>, le volume</w:t>
            </w:r>
          </w:p>
          <w:p w:rsidR="00DA6C7D"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Décrire</w:t>
            </w:r>
            <w:r w:rsidR="00DA6C7D" w:rsidRPr="009631CC">
              <w:rPr>
                <w:rFonts w:asciiTheme="majorBidi" w:hAnsiTheme="majorBidi" w:cstheme="majorBidi"/>
                <w:sz w:val="24"/>
                <w:szCs w:val="24"/>
                <w:lang w:val="fr-FR"/>
              </w:rPr>
              <w:t xml:space="preserve"> des personnes, des </w:t>
            </w:r>
            <w:r w:rsidRPr="009631CC">
              <w:rPr>
                <w:rFonts w:asciiTheme="majorBidi" w:hAnsiTheme="majorBidi" w:cstheme="majorBidi"/>
                <w:sz w:val="24"/>
                <w:szCs w:val="24"/>
                <w:lang w:val="fr-FR"/>
              </w:rPr>
              <w:t>compétences</w:t>
            </w:r>
            <w:r w:rsidR="00DA6C7D" w:rsidRPr="009631CC">
              <w:rPr>
                <w:rFonts w:asciiTheme="majorBidi" w:hAnsiTheme="majorBidi" w:cstheme="majorBidi"/>
                <w:sz w:val="24"/>
                <w:szCs w:val="24"/>
                <w:lang w:val="fr-FR"/>
              </w:rPr>
              <w:t xml:space="preserve"> et des </w:t>
            </w:r>
            <w:r w:rsidRPr="009631CC">
              <w:rPr>
                <w:rFonts w:asciiTheme="majorBidi" w:hAnsiTheme="majorBidi" w:cstheme="majorBidi"/>
                <w:sz w:val="24"/>
                <w:szCs w:val="24"/>
                <w:lang w:val="fr-FR"/>
              </w:rPr>
              <w:t>qualités</w:t>
            </w:r>
            <w:r w:rsidR="00DA6C7D" w:rsidRPr="009631CC">
              <w:rPr>
                <w:rFonts w:asciiTheme="majorBidi" w:hAnsiTheme="majorBidi" w:cstheme="majorBidi"/>
                <w:sz w:val="24"/>
                <w:szCs w:val="24"/>
                <w:lang w:val="fr-FR"/>
              </w:rPr>
              <w:t xml:space="preserve"> professionnelles</w:t>
            </w:r>
          </w:p>
          <w:p w:rsidR="00DA6C7D" w:rsidRPr="009631CC" w:rsidRDefault="00DA6C7D" w:rsidP="00DA6C7D">
            <w:pPr>
              <w:pStyle w:val="Bodytext21"/>
              <w:shd w:val="clear" w:color="auto" w:fill="auto"/>
              <w:spacing w:before="0" w:line="240" w:lineRule="auto"/>
              <w:ind w:left="162"/>
              <w:jc w:val="left"/>
              <w:rPr>
                <w:rFonts w:asciiTheme="majorBidi" w:hAnsiTheme="majorBidi" w:cstheme="majorBidi"/>
                <w:sz w:val="24"/>
                <w:szCs w:val="24"/>
                <w:lang w:val="fr-FR"/>
              </w:rPr>
            </w:pPr>
          </w:p>
          <w:p w:rsidR="00DA6C7D" w:rsidRPr="009631CC" w:rsidRDefault="00DA6C7D" w:rsidP="00DA6C7D">
            <w:pPr>
              <w:pStyle w:val="Bodytext21"/>
              <w:shd w:val="clear" w:color="auto" w:fill="auto"/>
              <w:spacing w:before="0" w:line="240" w:lineRule="auto"/>
              <w:ind w:left="162"/>
              <w:jc w:val="left"/>
              <w:rPr>
                <w:rFonts w:asciiTheme="majorBidi" w:hAnsiTheme="majorBidi" w:cstheme="majorBidi"/>
                <w:sz w:val="24"/>
                <w:szCs w:val="24"/>
                <w:lang w:val="fr-FR"/>
              </w:rPr>
            </w:pPr>
          </w:p>
          <w:p w:rsidR="00DA6C7D" w:rsidRPr="009631CC" w:rsidRDefault="00A07113" w:rsidP="004A613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 </w:t>
            </w:r>
            <w:r w:rsidR="00B83048" w:rsidRPr="009631CC">
              <w:rPr>
                <w:rFonts w:asciiTheme="majorBidi" w:hAnsiTheme="majorBidi" w:cstheme="majorBidi"/>
                <w:sz w:val="24"/>
                <w:szCs w:val="24"/>
                <w:lang w:val="fr-FR"/>
              </w:rPr>
              <w:t>Décrire</w:t>
            </w:r>
            <w:r w:rsidRPr="009631CC">
              <w:rPr>
                <w:rFonts w:asciiTheme="majorBidi" w:hAnsiTheme="majorBidi" w:cstheme="majorBidi"/>
                <w:sz w:val="24"/>
                <w:szCs w:val="24"/>
                <w:lang w:val="fr-FR"/>
              </w:rPr>
              <w:t xml:space="preserve"> par </w:t>
            </w:r>
            <w:r w:rsidR="00B83048" w:rsidRPr="009631CC">
              <w:rPr>
                <w:rFonts w:asciiTheme="majorBidi" w:hAnsiTheme="majorBidi" w:cstheme="majorBidi"/>
                <w:sz w:val="24"/>
                <w:szCs w:val="24"/>
                <w:lang w:val="fr-FR"/>
              </w:rPr>
              <w:t>étapes</w:t>
            </w:r>
            <w:r w:rsidRPr="009631CC">
              <w:rPr>
                <w:rFonts w:asciiTheme="majorBidi" w:hAnsiTheme="majorBidi" w:cstheme="majorBidi"/>
                <w:sz w:val="24"/>
                <w:szCs w:val="24"/>
                <w:lang w:val="fr-FR"/>
              </w:rPr>
              <w:t xml:space="preserve"> : </w:t>
            </w:r>
            <w:r w:rsidR="00B83048" w:rsidRPr="009631CC">
              <w:rPr>
                <w:rFonts w:asciiTheme="majorBidi" w:hAnsiTheme="majorBidi" w:cstheme="majorBidi"/>
                <w:sz w:val="24"/>
                <w:szCs w:val="24"/>
                <w:lang w:val="fr-FR"/>
              </w:rPr>
              <w:t>opération</w:t>
            </w:r>
            <w:r w:rsidRPr="009631CC">
              <w:rPr>
                <w:rFonts w:asciiTheme="majorBidi" w:hAnsiTheme="majorBidi" w:cstheme="majorBidi"/>
                <w:sz w:val="24"/>
                <w:szCs w:val="24"/>
                <w:lang w:val="fr-FR"/>
              </w:rPr>
              <w:t>, fonctionnement</w:t>
            </w:r>
          </w:p>
          <w:p w:rsidR="00A07113" w:rsidRPr="009631CC" w:rsidRDefault="004A613C" w:rsidP="00DA6C7D">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w:t>
            </w:r>
            <w:r w:rsidR="00A07113" w:rsidRPr="009631CC">
              <w:rPr>
                <w:rFonts w:asciiTheme="majorBidi" w:hAnsiTheme="majorBidi" w:cstheme="majorBidi"/>
                <w:sz w:val="24"/>
                <w:szCs w:val="24"/>
                <w:lang w:val="fr-FR"/>
              </w:rPr>
              <w:t>xpliquer le fonctionnement d’un appareil, une panne</w:t>
            </w:r>
          </w:p>
          <w:p w:rsidR="00A07113" w:rsidRPr="009631CC" w:rsidRDefault="004A613C" w:rsidP="00DA6C7D">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A</w:t>
            </w:r>
            <w:r w:rsidR="00A07113" w:rsidRPr="009631CC">
              <w:rPr>
                <w:rFonts w:asciiTheme="majorBidi" w:hAnsiTheme="majorBidi" w:cstheme="majorBidi"/>
                <w:sz w:val="24"/>
                <w:szCs w:val="24"/>
                <w:lang w:val="fr-FR"/>
              </w:rPr>
              <w:t>nalyser le système d’</w:t>
            </w:r>
            <w:r w:rsidR="00B83048" w:rsidRPr="009631CC">
              <w:rPr>
                <w:rFonts w:asciiTheme="majorBidi" w:hAnsiTheme="majorBidi" w:cstheme="majorBidi"/>
                <w:sz w:val="24"/>
                <w:szCs w:val="24"/>
                <w:lang w:val="fr-FR"/>
              </w:rPr>
              <w:t>exécution</w:t>
            </w:r>
          </w:p>
          <w:p w:rsidR="00A07113" w:rsidRPr="009631CC" w:rsidRDefault="004A613C" w:rsidP="00DA6C7D">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w:t>
            </w:r>
            <w:r w:rsidR="00A07113" w:rsidRPr="009631CC">
              <w:rPr>
                <w:rFonts w:asciiTheme="majorBidi" w:hAnsiTheme="majorBidi" w:cstheme="majorBidi"/>
                <w:sz w:val="24"/>
                <w:szCs w:val="24"/>
                <w:lang w:val="fr-FR"/>
              </w:rPr>
              <w:t xml:space="preserve">xpliquer le mode </w:t>
            </w:r>
            <w:r w:rsidR="00B83048" w:rsidRPr="009631CC">
              <w:rPr>
                <w:rFonts w:asciiTheme="majorBidi" w:hAnsiTheme="majorBidi" w:cstheme="majorBidi"/>
                <w:sz w:val="24"/>
                <w:szCs w:val="24"/>
                <w:lang w:val="fr-FR"/>
              </w:rPr>
              <w:t>opératoire</w:t>
            </w:r>
          </w:p>
          <w:p w:rsidR="00A07113" w:rsidRPr="009631CC" w:rsidRDefault="00A07113" w:rsidP="00A07113">
            <w:pPr>
              <w:pStyle w:val="Bodytext21"/>
              <w:shd w:val="clear" w:color="auto" w:fill="auto"/>
              <w:spacing w:before="0" w:line="240" w:lineRule="auto"/>
              <w:ind w:left="162"/>
              <w:jc w:val="left"/>
              <w:rPr>
                <w:rFonts w:asciiTheme="majorBidi" w:hAnsiTheme="majorBidi" w:cstheme="majorBidi"/>
                <w:sz w:val="24"/>
                <w:szCs w:val="24"/>
                <w:lang w:val="fr-FR"/>
              </w:rPr>
            </w:pPr>
          </w:p>
          <w:p w:rsidR="00A07113" w:rsidRPr="009631CC" w:rsidRDefault="00A07113" w:rsidP="00A07113">
            <w:pPr>
              <w:pStyle w:val="Bodytext21"/>
              <w:shd w:val="clear" w:color="auto" w:fill="auto"/>
              <w:spacing w:before="0" w:line="240" w:lineRule="auto"/>
              <w:ind w:left="162"/>
              <w:jc w:val="left"/>
              <w:rPr>
                <w:rFonts w:asciiTheme="majorBidi" w:hAnsiTheme="majorBidi" w:cstheme="majorBidi"/>
                <w:sz w:val="24"/>
                <w:szCs w:val="24"/>
                <w:lang w:val="fr-FR"/>
              </w:rPr>
            </w:pPr>
          </w:p>
          <w:p w:rsidR="00A07113" w:rsidRPr="009631CC" w:rsidRDefault="004A613C"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w:t>
            </w:r>
            <w:r w:rsidR="00A07113" w:rsidRPr="009631CC">
              <w:rPr>
                <w:rFonts w:asciiTheme="majorBidi" w:hAnsiTheme="majorBidi" w:cstheme="majorBidi"/>
                <w:sz w:val="24"/>
                <w:szCs w:val="24"/>
                <w:lang w:val="fr-FR"/>
              </w:rPr>
              <w:t xml:space="preserve">xpliquer en </w:t>
            </w:r>
            <w:r w:rsidR="00B83048" w:rsidRPr="009631CC">
              <w:rPr>
                <w:rFonts w:asciiTheme="majorBidi" w:hAnsiTheme="majorBidi" w:cstheme="majorBidi"/>
                <w:sz w:val="24"/>
                <w:szCs w:val="24"/>
                <w:lang w:val="fr-FR"/>
              </w:rPr>
              <w:t>établissant</w:t>
            </w:r>
            <w:r w:rsidR="00A07113" w:rsidRPr="009631CC">
              <w:rPr>
                <w:rFonts w:asciiTheme="majorBidi" w:hAnsiTheme="majorBidi" w:cstheme="majorBidi"/>
                <w:sz w:val="24"/>
                <w:szCs w:val="24"/>
                <w:lang w:val="fr-FR"/>
              </w:rPr>
              <w:t xml:space="preserve"> une </w:t>
            </w:r>
            <w:r w:rsidR="00B83048" w:rsidRPr="009631CC">
              <w:rPr>
                <w:rFonts w:asciiTheme="majorBidi" w:hAnsiTheme="majorBidi" w:cstheme="majorBidi"/>
                <w:sz w:val="24"/>
                <w:szCs w:val="24"/>
                <w:lang w:val="fr-FR"/>
              </w:rPr>
              <w:t>étude</w:t>
            </w:r>
            <w:r w:rsidR="00A07113" w:rsidRPr="009631CC">
              <w:rPr>
                <w:rFonts w:asciiTheme="majorBidi" w:hAnsiTheme="majorBidi" w:cstheme="majorBidi"/>
                <w:sz w:val="24"/>
                <w:szCs w:val="24"/>
                <w:lang w:val="fr-FR"/>
              </w:rPr>
              <w:t xml:space="preserve"> comparative</w:t>
            </w:r>
          </w:p>
          <w:p w:rsidR="00A07113" w:rsidRPr="009631CC" w:rsidRDefault="004A613C"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w:t>
            </w:r>
            <w:r w:rsidR="00A07113" w:rsidRPr="009631CC">
              <w:rPr>
                <w:rFonts w:asciiTheme="majorBidi" w:hAnsiTheme="majorBidi" w:cstheme="majorBidi"/>
                <w:sz w:val="24"/>
                <w:szCs w:val="24"/>
                <w:lang w:val="fr-FR"/>
              </w:rPr>
              <w:t>xpliquer par relation logique</w:t>
            </w:r>
          </w:p>
        </w:tc>
        <w:tc>
          <w:tcPr>
            <w:tcW w:w="2610" w:type="dxa"/>
          </w:tcPr>
          <w:p w:rsidR="007C47C1" w:rsidRDefault="00C028CC" w:rsidP="004C397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 xml:space="preserve">Etre curieux de </w:t>
            </w:r>
            <w:r w:rsidR="00B83048" w:rsidRPr="009631CC">
              <w:rPr>
                <w:rFonts w:asciiTheme="majorBidi" w:hAnsiTheme="majorBidi" w:cstheme="majorBidi"/>
                <w:sz w:val="24"/>
                <w:szCs w:val="24"/>
                <w:lang w:val="fr-FR"/>
              </w:rPr>
              <w:lastRenderedPageBreak/>
              <w:t>découvrir</w:t>
            </w:r>
            <w:r w:rsidRPr="009631CC">
              <w:rPr>
                <w:rFonts w:asciiTheme="majorBidi" w:hAnsiTheme="majorBidi" w:cstheme="majorBidi"/>
                <w:sz w:val="24"/>
                <w:szCs w:val="24"/>
                <w:lang w:val="fr-FR"/>
              </w:rPr>
              <w:t xml:space="preserve"> d’autres types d’outils ou de machines.</w:t>
            </w:r>
          </w:p>
          <w:p w:rsidR="004C397B" w:rsidRDefault="004C397B" w:rsidP="004C397B">
            <w:pPr>
              <w:pStyle w:val="Bodytext21"/>
              <w:shd w:val="clear" w:color="auto" w:fill="auto"/>
              <w:spacing w:before="0" w:line="240" w:lineRule="auto"/>
              <w:ind w:left="162"/>
              <w:jc w:val="left"/>
              <w:rPr>
                <w:rFonts w:asciiTheme="majorBidi" w:hAnsiTheme="majorBidi" w:cstheme="majorBidi"/>
                <w:sz w:val="24"/>
                <w:szCs w:val="24"/>
                <w:lang w:val="fr-FR"/>
              </w:rPr>
            </w:pPr>
          </w:p>
          <w:p w:rsidR="004C397B" w:rsidRDefault="004C397B" w:rsidP="004C397B">
            <w:pPr>
              <w:pStyle w:val="Bodytext21"/>
              <w:shd w:val="clear" w:color="auto" w:fill="auto"/>
              <w:spacing w:before="0" w:line="240" w:lineRule="auto"/>
              <w:ind w:left="162"/>
              <w:jc w:val="left"/>
              <w:rPr>
                <w:rFonts w:asciiTheme="majorBidi" w:hAnsiTheme="majorBidi" w:cstheme="majorBidi"/>
                <w:sz w:val="24"/>
                <w:szCs w:val="24"/>
                <w:lang w:val="fr-FR"/>
              </w:rPr>
            </w:pPr>
          </w:p>
          <w:p w:rsidR="004C397B" w:rsidRPr="009631CC" w:rsidRDefault="004C397B" w:rsidP="004C397B">
            <w:pPr>
              <w:pStyle w:val="Bodytext21"/>
              <w:shd w:val="clear" w:color="auto" w:fill="auto"/>
              <w:spacing w:before="0" w:line="240" w:lineRule="auto"/>
              <w:ind w:left="162"/>
              <w:jc w:val="left"/>
              <w:rPr>
                <w:rFonts w:asciiTheme="majorBidi" w:hAnsiTheme="majorBidi" w:cstheme="majorBidi"/>
                <w:sz w:val="24"/>
                <w:szCs w:val="24"/>
                <w:lang w:val="fr-FR"/>
              </w:rPr>
            </w:pPr>
          </w:p>
          <w:p w:rsidR="00C028CC" w:rsidRDefault="00B83048" w:rsidP="004C397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w:t>
            </w:r>
            <w:r w:rsidR="00C028CC" w:rsidRPr="009631CC">
              <w:rPr>
                <w:rFonts w:asciiTheme="majorBidi" w:hAnsiTheme="majorBidi" w:cstheme="majorBidi"/>
                <w:sz w:val="24"/>
                <w:szCs w:val="24"/>
                <w:lang w:val="fr-FR"/>
              </w:rPr>
              <w:t>tre curieux de connaitre d’autres modes de fonctionnement.</w:t>
            </w:r>
          </w:p>
          <w:p w:rsidR="004C397B" w:rsidRDefault="004C397B" w:rsidP="004C397B">
            <w:pPr>
              <w:pStyle w:val="Bodytext21"/>
              <w:shd w:val="clear" w:color="auto" w:fill="auto"/>
              <w:spacing w:before="0" w:line="240" w:lineRule="auto"/>
              <w:ind w:left="162"/>
              <w:jc w:val="left"/>
              <w:rPr>
                <w:rFonts w:asciiTheme="majorBidi" w:hAnsiTheme="majorBidi" w:cstheme="majorBidi"/>
                <w:sz w:val="24"/>
                <w:szCs w:val="24"/>
                <w:lang w:val="fr-FR"/>
              </w:rPr>
            </w:pPr>
          </w:p>
          <w:p w:rsidR="004C397B" w:rsidRDefault="004C397B" w:rsidP="004C397B">
            <w:pPr>
              <w:pStyle w:val="Bodytext21"/>
              <w:shd w:val="clear" w:color="auto" w:fill="auto"/>
              <w:spacing w:before="0" w:line="240" w:lineRule="auto"/>
              <w:ind w:left="162"/>
              <w:jc w:val="left"/>
              <w:rPr>
                <w:rFonts w:asciiTheme="majorBidi" w:hAnsiTheme="majorBidi" w:cstheme="majorBidi"/>
                <w:sz w:val="24"/>
                <w:szCs w:val="24"/>
                <w:lang w:val="fr-FR"/>
              </w:rPr>
            </w:pPr>
          </w:p>
          <w:p w:rsidR="004C397B" w:rsidRPr="009631CC" w:rsidRDefault="004C397B" w:rsidP="004C397B">
            <w:pPr>
              <w:pStyle w:val="Bodytext21"/>
              <w:shd w:val="clear" w:color="auto" w:fill="auto"/>
              <w:spacing w:before="0" w:line="240" w:lineRule="auto"/>
              <w:ind w:left="162"/>
              <w:jc w:val="left"/>
              <w:rPr>
                <w:rFonts w:asciiTheme="majorBidi" w:hAnsiTheme="majorBidi" w:cstheme="majorBidi"/>
                <w:sz w:val="24"/>
                <w:szCs w:val="24"/>
                <w:lang w:val="fr-FR"/>
              </w:rPr>
            </w:pPr>
          </w:p>
          <w:p w:rsidR="00C028CC" w:rsidRPr="009631CC" w:rsidRDefault="00C028CC" w:rsidP="004C397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logique.</w:t>
            </w:r>
          </w:p>
        </w:tc>
      </w:tr>
      <w:tr w:rsidR="007C47C1" w:rsidRPr="009631CC" w:rsidTr="00FA55C8">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7</w:t>
            </w:r>
          </w:p>
        </w:tc>
        <w:tc>
          <w:tcPr>
            <w:tcW w:w="2610" w:type="dxa"/>
            <w:vAlign w:val="center"/>
          </w:tcPr>
          <w:p w:rsidR="007C47C1" w:rsidRPr="009631CC" w:rsidRDefault="00010E77"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Comprendre une consigne.</w:t>
            </w:r>
          </w:p>
        </w:tc>
        <w:tc>
          <w:tcPr>
            <w:tcW w:w="5400" w:type="dxa"/>
          </w:tcPr>
          <w:p w:rsidR="007C47C1"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Ecouter ou lire attentivement une consigne, en relever les </w:t>
            </w:r>
            <w:r w:rsidR="00B83048" w:rsidRPr="009631CC">
              <w:rPr>
                <w:rFonts w:asciiTheme="majorBidi" w:hAnsiTheme="majorBidi" w:cstheme="majorBidi"/>
                <w:sz w:val="24"/>
                <w:szCs w:val="24"/>
                <w:lang w:val="fr-FR"/>
              </w:rPr>
              <w:t>éléments</w:t>
            </w:r>
            <w:r w:rsidRPr="009631CC">
              <w:rPr>
                <w:rFonts w:asciiTheme="majorBidi" w:hAnsiTheme="majorBidi" w:cstheme="majorBidi"/>
                <w:sz w:val="24"/>
                <w:szCs w:val="24"/>
                <w:lang w:val="fr-FR"/>
              </w:rPr>
              <w:t xml:space="preserve"> d’information pertinents</w:t>
            </w:r>
          </w:p>
          <w:p w:rsidR="004814E3"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w:t>
            </w:r>
            <w:r w:rsidR="004814E3" w:rsidRPr="009631CC">
              <w:rPr>
                <w:rFonts w:asciiTheme="majorBidi" w:hAnsiTheme="majorBidi" w:cstheme="majorBidi"/>
                <w:sz w:val="24"/>
                <w:szCs w:val="24"/>
                <w:lang w:val="fr-FR"/>
              </w:rPr>
              <w:t xml:space="preserve">omprendre </w:t>
            </w:r>
          </w:p>
          <w:p w:rsidR="004814E3"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F</w:t>
            </w:r>
            <w:r w:rsidR="004814E3" w:rsidRPr="009631CC">
              <w:rPr>
                <w:rFonts w:asciiTheme="majorBidi" w:hAnsiTheme="majorBidi" w:cstheme="majorBidi"/>
                <w:sz w:val="24"/>
                <w:szCs w:val="24"/>
                <w:lang w:val="fr-FR"/>
              </w:rPr>
              <w:t>ormuler des instructions et des interdictions</w:t>
            </w:r>
          </w:p>
          <w:p w:rsidR="004814E3" w:rsidRPr="009631CC" w:rsidRDefault="004A613C"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w:t>
            </w:r>
            <w:r w:rsidR="004814E3" w:rsidRPr="009631CC">
              <w:rPr>
                <w:rFonts w:asciiTheme="majorBidi" w:hAnsiTheme="majorBidi" w:cstheme="majorBidi"/>
                <w:sz w:val="24"/>
                <w:szCs w:val="24"/>
                <w:lang w:val="fr-FR"/>
              </w:rPr>
              <w:t xml:space="preserve">rendre des mesures de </w:t>
            </w:r>
            <w:r w:rsidR="00B83048" w:rsidRPr="009631CC">
              <w:rPr>
                <w:rFonts w:asciiTheme="majorBidi" w:hAnsiTheme="majorBidi" w:cstheme="majorBidi"/>
                <w:sz w:val="24"/>
                <w:szCs w:val="24"/>
                <w:lang w:val="fr-FR"/>
              </w:rPr>
              <w:t>sécurité</w:t>
            </w:r>
            <w:r w:rsidR="004814E3" w:rsidRPr="009631CC">
              <w:rPr>
                <w:rFonts w:asciiTheme="majorBidi" w:hAnsiTheme="majorBidi" w:cstheme="majorBidi"/>
                <w:sz w:val="24"/>
                <w:szCs w:val="24"/>
                <w:lang w:val="fr-FR"/>
              </w:rPr>
              <w:t>.</w:t>
            </w:r>
          </w:p>
        </w:tc>
        <w:tc>
          <w:tcPr>
            <w:tcW w:w="2610" w:type="dxa"/>
            <w:vAlign w:val="center"/>
          </w:tcPr>
          <w:p w:rsidR="007C47C1"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vigilant</w:t>
            </w:r>
          </w:p>
          <w:p w:rsidR="00C028CC"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Agir en fonction des instructions</w:t>
            </w:r>
          </w:p>
        </w:tc>
      </w:tr>
      <w:tr w:rsidR="00010E77" w:rsidRPr="009631CC" w:rsidTr="00FA55C8">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8</w:t>
            </w:r>
          </w:p>
        </w:tc>
        <w:tc>
          <w:tcPr>
            <w:tcW w:w="2610" w:type="dxa"/>
            <w:vAlign w:val="center"/>
          </w:tcPr>
          <w:p w:rsidR="00010E77" w:rsidRPr="009631CC" w:rsidRDefault="00010E77"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Parler des conditions du travail.</w:t>
            </w:r>
          </w:p>
        </w:tc>
        <w:tc>
          <w:tcPr>
            <w:tcW w:w="5400" w:type="dxa"/>
          </w:tcPr>
          <w:p w:rsidR="00010E77"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Parler de son travail, de son </w:t>
            </w:r>
            <w:r w:rsidR="00B83048" w:rsidRPr="009631CC">
              <w:rPr>
                <w:rFonts w:asciiTheme="majorBidi" w:hAnsiTheme="majorBidi" w:cstheme="majorBidi"/>
                <w:sz w:val="24"/>
                <w:szCs w:val="24"/>
                <w:lang w:val="fr-FR"/>
              </w:rPr>
              <w:t>expérience</w:t>
            </w:r>
            <w:r w:rsidRPr="009631CC">
              <w:rPr>
                <w:rFonts w:asciiTheme="majorBidi" w:hAnsiTheme="majorBidi" w:cstheme="majorBidi"/>
                <w:sz w:val="24"/>
                <w:szCs w:val="24"/>
                <w:lang w:val="fr-FR"/>
              </w:rPr>
              <w:t>, de ses projets/ Organiser son emploi du temps.</w:t>
            </w:r>
          </w:p>
          <w:p w:rsidR="004814E3"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Commenter des graphiques.</w:t>
            </w:r>
          </w:p>
          <w:p w:rsidR="004814E3"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Rédiger</w:t>
            </w:r>
            <w:r w:rsidR="004814E3" w:rsidRPr="009631CC">
              <w:rPr>
                <w:rFonts w:asciiTheme="majorBidi" w:hAnsiTheme="majorBidi" w:cstheme="majorBidi"/>
                <w:sz w:val="24"/>
                <w:szCs w:val="24"/>
                <w:lang w:val="fr-FR"/>
              </w:rPr>
              <w:t xml:space="preserve"> une annonce.</w:t>
            </w:r>
          </w:p>
          <w:p w:rsidR="004814E3"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Rechercher un emploi</w:t>
            </w:r>
          </w:p>
          <w:p w:rsidR="004814E3"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Rédiger</w:t>
            </w:r>
            <w:r w:rsidR="004814E3" w:rsidRPr="009631CC">
              <w:rPr>
                <w:rFonts w:asciiTheme="majorBidi" w:hAnsiTheme="majorBidi" w:cstheme="majorBidi"/>
                <w:sz w:val="24"/>
                <w:szCs w:val="24"/>
                <w:lang w:val="fr-FR"/>
              </w:rPr>
              <w:t xml:space="preserve"> un CV, une lettre de motivation</w:t>
            </w:r>
          </w:p>
          <w:p w:rsidR="004814E3"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Demander congé</w:t>
            </w:r>
          </w:p>
          <w:p w:rsidR="004814E3"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Comprendre un </w:t>
            </w:r>
            <w:r w:rsidR="00B83048" w:rsidRPr="009631CC">
              <w:rPr>
                <w:rFonts w:asciiTheme="majorBidi" w:hAnsiTheme="majorBidi" w:cstheme="majorBidi"/>
                <w:sz w:val="24"/>
                <w:szCs w:val="24"/>
                <w:lang w:val="fr-FR"/>
              </w:rPr>
              <w:t>règlement</w:t>
            </w:r>
            <w:r w:rsidRPr="009631CC">
              <w:rPr>
                <w:rFonts w:asciiTheme="majorBidi" w:hAnsiTheme="majorBidi" w:cstheme="majorBidi"/>
                <w:sz w:val="24"/>
                <w:szCs w:val="24"/>
                <w:lang w:val="fr-FR"/>
              </w:rPr>
              <w:t xml:space="preserve"> </w:t>
            </w:r>
            <w:r w:rsidR="00B83048" w:rsidRPr="009631CC">
              <w:rPr>
                <w:rFonts w:asciiTheme="majorBidi" w:hAnsiTheme="majorBidi" w:cstheme="majorBidi"/>
                <w:sz w:val="24"/>
                <w:szCs w:val="24"/>
                <w:lang w:val="fr-FR"/>
              </w:rPr>
              <w:t>intérieur</w:t>
            </w:r>
            <w:r w:rsidRPr="009631CC">
              <w:rPr>
                <w:rFonts w:asciiTheme="majorBidi" w:hAnsiTheme="majorBidi" w:cstheme="majorBidi"/>
                <w:sz w:val="24"/>
                <w:szCs w:val="24"/>
                <w:lang w:val="fr-FR"/>
              </w:rPr>
              <w:t xml:space="preserve">, une </w:t>
            </w:r>
            <w:r w:rsidR="00B83048" w:rsidRPr="009631CC">
              <w:rPr>
                <w:rFonts w:asciiTheme="majorBidi" w:hAnsiTheme="majorBidi" w:cstheme="majorBidi"/>
                <w:sz w:val="24"/>
                <w:szCs w:val="24"/>
                <w:lang w:val="fr-FR"/>
              </w:rPr>
              <w:t>procédure</w:t>
            </w:r>
            <w:r w:rsidRPr="009631CC">
              <w:rPr>
                <w:rFonts w:asciiTheme="majorBidi" w:hAnsiTheme="majorBidi" w:cstheme="majorBidi"/>
                <w:sz w:val="24"/>
                <w:szCs w:val="24"/>
                <w:lang w:val="fr-FR"/>
              </w:rPr>
              <w:t xml:space="preserve"> de licenciement</w:t>
            </w:r>
          </w:p>
        </w:tc>
        <w:tc>
          <w:tcPr>
            <w:tcW w:w="2610" w:type="dxa"/>
            <w:vAlign w:val="center"/>
          </w:tcPr>
          <w:p w:rsidR="00010E77" w:rsidRPr="009631CC" w:rsidRDefault="00C028CC"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motivé et interactif</w:t>
            </w:r>
          </w:p>
        </w:tc>
      </w:tr>
      <w:tr w:rsidR="00010E77" w:rsidRPr="009631CC" w:rsidTr="00FA55C8">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9</w:t>
            </w:r>
          </w:p>
        </w:tc>
        <w:tc>
          <w:tcPr>
            <w:tcW w:w="2610" w:type="dxa"/>
            <w:vAlign w:val="center"/>
          </w:tcPr>
          <w:p w:rsidR="00010E77" w:rsidRPr="009631CC" w:rsidRDefault="00010E77"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Argumenter</w:t>
            </w:r>
          </w:p>
        </w:tc>
        <w:tc>
          <w:tcPr>
            <w:tcW w:w="5400" w:type="dxa"/>
          </w:tcPr>
          <w:p w:rsidR="00010E77"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Passer commande</w:t>
            </w:r>
          </w:p>
          <w:p w:rsidR="004814E3" w:rsidRPr="009631CC" w:rsidRDefault="004814E3"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Informer/ s’informer sur une offre, sur des conditions </w:t>
            </w:r>
            <w:r w:rsidR="004A613C" w:rsidRPr="009631CC">
              <w:rPr>
                <w:rFonts w:asciiTheme="majorBidi" w:hAnsiTheme="majorBidi" w:cstheme="majorBidi"/>
                <w:sz w:val="24"/>
                <w:szCs w:val="24"/>
                <w:lang w:val="fr-FR"/>
              </w:rPr>
              <w:t>générales</w:t>
            </w:r>
            <w:r w:rsidRPr="009631CC">
              <w:rPr>
                <w:rFonts w:asciiTheme="majorBidi" w:hAnsiTheme="majorBidi" w:cstheme="majorBidi"/>
                <w:sz w:val="24"/>
                <w:szCs w:val="24"/>
                <w:lang w:val="fr-FR"/>
              </w:rPr>
              <w:t xml:space="preserve"> de vente.</w:t>
            </w:r>
          </w:p>
          <w:p w:rsidR="004814E3" w:rsidRPr="009631CC" w:rsidRDefault="00B8304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Rédiger</w:t>
            </w:r>
            <w:r w:rsidR="004A613C" w:rsidRPr="009631CC">
              <w:rPr>
                <w:rFonts w:asciiTheme="majorBidi" w:hAnsiTheme="majorBidi" w:cstheme="majorBidi"/>
                <w:sz w:val="24"/>
                <w:szCs w:val="24"/>
                <w:lang w:val="fr-FR"/>
              </w:rPr>
              <w:t xml:space="preserve"> une </w:t>
            </w:r>
            <w:r w:rsidRPr="009631CC">
              <w:rPr>
                <w:rFonts w:asciiTheme="majorBidi" w:hAnsiTheme="majorBidi" w:cstheme="majorBidi"/>
                <w:sz w:val="24"/>
                <w:szCs w:val="24"/>
                <w:lang w:val="fr-FR"/>
              </w:rPr>
              <w:t>télécopie</w:t>
            </w:r>
            <w:r w:rsidR="004A613C" w:rsidRPr="009631CC">
              <w:rPr>
                <w:rFonts w:asciiTheme="majorBidi" w:hAnsiTheme="majorBidi" w:cstheme="majorBidi"/>
                <w:sz w:val="24"/>
                <w:szCs w:val="24"/>
                <w:lang w:val="fr-FR"/>
              </w:rPr>
              <w:t xml:space="preserve"> d’accusé de </w:t>
            </w:r>
            <w:r w:rsidRPr="009631CC">
              <w:rPr>
                <w:rFonts w:asciiTheme="majorBidi" w:hAnsiTheme="majorBidi" w:cstheme="majorBidi"/>
                <w:sz w:val="24"/>
                <w:szCs w:val="24"/>
                <w:lang w:val="fr-FR"/>
              </w:rPr>
              <w:t>réception</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Noter/ transmettre et </w:t>
            </w:r>
            <w:r w:rsidR="00B83048" w:rsidRPr="009631CC">
              <w:rPr>
                <w:rFonts w:asciiTheme="majorBidi" w:hAnsiTheme="majorBidi" w:cstheme="majorBidi"/>
                <w:sz w:val="24"/>
                <w:szCs w:val="24"/>
                <w:lang w:val="fr-FR"/>
              </w:rPr>
              <w:t>répondre</w:t>
            </w:r>
            <w:r w:rsidRPr="009631CC">
              <w:rPr>
                <w:rFonts w:asciiTheme="majorBidi" w:hAnsiTheme="majorBidi" w:cstheme="majorBidi"/>
                <w:sz w:val="24"/>
                <w:szCs w:val="24"/>
                <w:lang w:val="fr-FR"/>
              </w:rPr>
              <w:t xml:space="preserve"> a une </w:t>
            </w:r>
            <w:r w:rsidR="00B83048" w:rsidRPr="009631CC">
              <w:rPr>
                <w:rFonts w:asciiTheme="majorBidi" w:hAnsiTheme="majorBidi" w:cstheme="majorBidi"/>
                <w:sz w:val="24"/>
                <w:szCs w:val="24"/>
                <w:lang w:val="fr-FR"/>
              </w:rPr>
              <w:t>réclamation</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Informer et s’informer sur des modes et des conditions de paiement</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Comprendre une facture, un cheque, une lettre de change.</w:t>
            </w:r>
          </w:p>
        </w:tc>
        <w:tc>
          <w:tcPr>
            <w:tcW w:w="2610" w:type="dxa"/>
            <w:vAlign w:val="center"/>
          </w:tcPr>
          <w:p w:rsidR="00010E77"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logique et ouvert au marché du travail.</w:t>
            </w:r>
          </w:p>
        </w:tc>
      </w:tr>
      <w:tr w:rsidR="00010E77" w:rsidRPr="009631CC" w:rsidTr="00FA55C8">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10</w:t>
            </w:r>
          </w:p>
        </w:tc>
        <w:tc>
          <w:tcPr>
            <w:tcW w:w="2610" w:type="dxa"/>
            <w:vAlign w:val="center"/>
          </w:tcPr>
          <w:p w:rsidR="00010E77" w:rsidRPr="009631CC" w:rsidRDefault="00010E77"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S’informer et consulter des documents professionnels.</w:t>
            </w:r>
          </w:p>
        </w:tc>
        <w:tc>
          <w:tcPr>
            <w:tcW w:w="5400" w:type="dxa"/>
          </w:tcPr>
          <w:p w:rsidR="00010E77"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Comprendre le lexique technique et savoir l’utiliser dans un contexte professionnel</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Collecter des documents (les tiers</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Faire la relation entre texte et illustration</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Exploiter un document et s</w:t>
            </w:r>
            <w:r w:rsidR="00B83048" w:rsidRPr="009631CC">
              <w:rPr>
                <w:rFonts w:asciiTheme="majorBidi" w:hAnsiTheme="majorBidi" w:cstheme="majorBidi"/>
                <w:sz w:val="24"/>
                <w:szCs w:val="24"/>
                <w:lang w:val="fr-FR"/>
              </w:rPr>
              <w:t>’</w:t>
            </w:r>
            <w:r w:rsidRPr="009631CC">
              <w:rPr>
                <w:rFonts w:asciiTheme="majorBidi" w:hAnsiTheme="majorBidi" w:cstheme="majorBidi"/>
                <w:sz w:val="24"/>
                <w:szCs w:val="24"/>
                <w:lang w:val="fr-FR"/>
              </w:rPr>
              <w:t xml:space="preserve">approprier les </w:t>
            </w:r>
            <w:r w:rsidR="00B83048" w:rsidRPr="009631CC">
              <w:rPr>
                <w:rFonts w:asciiTheme="majorBidi" w:hAnsiTheme="majorBidi" w:cstheme="majorBidi"/>
                <w:sz w:val="24"/>
                <w:szCs w:val="24"/>
                <w:lang w:val="fr-FR"/>
              </w:rPr>
              <w:t>données</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Prendre des notes, les organiser</w:t>
            </w:r>
          </w:p>
          <w:p w:rsidR="004A613C" w:rsidRPr="009631CC" w:rsidRDefault="004A613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S’initier aux nouvelles technologies</w:t>
            </w:r>
          </w:p>
        </w:tc>
        <w:tc>
          <w:tcPr>
            <w:tcW w:w="2610" w:type="dxa"/>
            <w:vAlign w:val="center"/>
          </w:tcPr>
          <w:p w:rsidR="00010E77" w:rsidRPr="009631CC" w:rsidRDefault="00C028C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Etre un lecteur </w:t>
            </w:r>
            <w:r w:rsidR="004E7EA5" w:rsidRPr="009631CC">
              <w:rPr>
                <w:rFonts w:asciiTheme="majorBidi" w:hAnsiTheme="majorBidi" w:cstheme="majorBidi"/>
                <w:sz w:val="24"/>
                <w:szCs w:val="24"/>
                <w:lang w:val="fr-FR"/>
              </w:rPr>
              <w:t>sélectif.</w:t>
            </w:r>
          </w:p>
          <w:p w:rsidR="004E7EA5" w:rsidRPr="009631CC" w:rsidRDefault="004E7EA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ouvert a faire des recherches.</w:t>
            </w:r>
          </w:p>
          <w:p w:rsidR="004E7EA5" w:rsidRPr="009631CC" w:rsidRDefault="004E7EA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ambitieux.</w:t>
            </w:r>
          </w:p>
        </w:tc>
      </w:tr>
      <w:tr w:rsidR="00010E77" w:rsidRPr="009631CC" w:rsidTr="00FA55C8">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11</w:t>
            </w:r>
          </w:p>
        </w:tc>
        <w:tc>
          <w:tcPr>
            <w:tcW w:w="2610" w:type="dxa"/>
            <w:vAlign w:val="center"/>
          </w:tcPr>
          <w:p w:rsidR="00010E77" w:rsidRPr="009631CC" w:rsidRDefault="00010E77"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Reformuler et reproduire des rapports et des comptes-rendus.</w:t>
            </w:r>
          </w:p>
        </w:tc>
        <w:tc>
          <w:tcPr>
            <w:tcW w:w="5400" w:type="dxa"/>
          </w:tcPr>
          <w:p w:rsidR="00010E77"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Respecter les techniques du rapport, compte rendu</w:t>
            </w:r>
          </w:p>
          <w:p w:rsidR="004A613C" w:rsidRPr="009631CC" w:rsidRDefault="00B83048"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Rédiger</w:t>
            </w:r>
            <w:r w:rsidR="004A613C" w:rsidRPr="009631CC">
              <w:rPr>
                <w:rFonts w:asciiTheme="majorBidi" w:hAnsiTheme="majorBidi" w:cstheme="majorBidi"/>
                <w:sz w:val="24"/>
                <w:szCs w:val="24"/>
                <w:lang w:val="fr-FR"/>
              </w:rPr>
              <w:t xml:space="preserve"> des lettres </w:t>
            </w:r>
            <w:proofErr w:type="gramStart"/>
            <w:r w:rsidR="004A613C" w:rsidRPr="009631CC">
              <w:rPr>
                <w:rFonts w:asciiTheme="majorBidi" w:hAnsiTheme="majorBidi" w:cstheme="majorBidi"/>
                <w:sz w:val="24"/>
                <w:szCs w:val="24"/>
                <w:lang w:val="fr-FR"/>
              </w:rPr>
              <w:t>a</w:t>
            </w:r>
            <w:proofErr w:type="gramEnd"/>
            <w:r w:rsidR="004A613C" w:rsidRPr="009631CC">
              <w:rPr>
                <w:rFonts w:asciiTheme="majorBidi" w:hAnsiTheme="majorBidi" w:cstheme="majorBidi"/>
                <w:sz w:val="24"/>
                <w:szCs w:val="24"/>
                <w:lang w:val="fr-FR"/>
              </w:rPr>
              <w:t xml:space="preserve"> partir de </w:t>
            </w:r>
            <w:r w:rsidRPr="009631CC">
              <w:rPr>
                <w:rFonts w:asciiTheme="majorBidi" w:hAnsiTheme="majorBidi" w:cstheme="majorBidi"/>
                <w:sz w:val="24"/>
                <w:szCs w:val="24"/>
                <w:lang w:val="fr-FR"/>
              </w:rPr>
              <w:t>formulaires</w:t>
            </w:r>
            <w:r w:rsidR="004A613C" w:rsidRPr="009631CC">
              <w:rPr>
                <w:rFonts w:asciiTheme="majorBidi" w:hAnsiTheme="majorBidi" w:cstheme="majorBidi"/>
                <w:sz w:val="24"/>
                <w:szCs w:val="24"/>
                <w:lang w:val="fr-FR"/>
              </w:rPr>
              <w:t>-types</w:t>
            </w:r>
          </w:p>
          <w:p w:rsidR="004A613C" w:rsidRPr="009631CC" w:rsidRDefault="004A613C" w:rsidP="004A613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Ecrire des textes ou des messages pratiques</w:t>
            </w:r>
          </w:p>
        </w:tc>
        <w:tc>
          <w:tcPr>
            <w:tcW w:w="2610" w:type="dxa"/>
            <w:vAlign w:val="center"/>
          </w:tcPr>
          <w:p w:rsidR="00010E77" w:rsidRPr="009631CC" w:rsidRDefault="004E7EA5" w:rsidP="004E7EA5">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Posséder une aisance linguistique</w:t>
            </w:r>
          </w:p>
        </w:tc>
      </w:tr>
      <w:tr w:rsidR="00010E77" w:rsidRPr="009631CC" w:rsidTr="00FA55C8">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12</w:t>
            </w:r>
          </w:p>
        </w:tc>
        <w:tc>
          <w:tcPr>
            <w:tcW w:w="2610" w:type="dxa"/>
            <w:vAlign w:val="center"/>
          </w:tcPr>
          <w:p w:rsidR="00010E77" w:rsidRPr="009631CC" w:rsidRDefault="00010E77"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Construire un glossaire technique.</w:t>
            </w:r>
          </w:p>
        </w:tc>
        <w:tc>
          <w:tcPr>
            <w:tcW w:w="5400" w:type="dxa"/>
          </w:tcPr>
          <w:p w:rsidR="00010E77"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Utiliser des documents de </w:t>
            </w:r>
            <w:r w:rsidR="00B83048" w:rsidRPr="009631CC">
              <w:rPr>
                <w:rFonts w:asciiTheme="majorBidi" w:hAnsiTheme="majorBidi" w:cstheme="majorBidi"/>
                <w:sz w:val="24"/>
                <w:szCs w:val="24"/>
                <w:lang w:val="fr-FR"/>
              </w:rPr>
              <w:t>spécialisation</w:t>
            </w:r>
          </w:p>
          <w:p w:rsidR="004A613C"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Se familiariser avec les termes techniques</w:t>
            </w:r>
          </w:p>
          <w:p w:rsidR="004A613C"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Approfondir le lexique usuel technique</w:t>
            </w:r>
          </w:p>
          <w:p w:rsidR="004A613C"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Les définir</w:t>
            </w:r>
          </w:p>
          <w:p w:rsidR="004A613C"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Les réutiliser dans un contexte professionnel</w:t>
            </w:r>
          </w:p>
          <w:p w:rsidR="004A613C"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Produire in inventaire de mots techniques</w:t>
            </w:r>
          </w:p>
          <w:p w:rsidR="004A613C"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Former des mots par </w:t>
            </w:r>
            <w:r w:rsidR="00B83048" w:rsidRPr="009631CC">
              <w:rPr>
                <w:rFonts w:asciiTheme="majorBidi" w:hAnsiTheme="majorBidi" w:cstheme="majorBidi"/>
                <w:sz w:val="24"/>
                <w:szCs w:val="24"/>
                <w:lang w:val="fr-FR"/>
              </w:rPr>
              <w:t>dérivation</w:t>
            </w:r>
          </w:p>
        </w:tc>
        <w:tc>
          <w:tcPr>
            <w:tcW w:w="2610" w:type="dxa"/>
            <w:vAlign w:val="center"/>
          </w:tcPr>
          <w:p w:rsidR="00010E77" w:rsidRPr="009631CC" w:rsidRDefault="004E7EA5"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capable de maitriser les mots techniques pour pouvoir parler de sa profession.</w:t>
            </w:r>
          </w:p>
        </w:tc>
      </w:tr>
      <w:tr w:rsidR="00010E77" w:rsidRPr="009631CC" w:rsidTr="00FA55C8">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13</w:t>
            </w:r>
          </w:p>
        </w:tc>
        <w:tc>
          <w:tcPr>
            <w:tcW w:w="2610" w:type="dxa"/>
            <w:vAlign w:val="center"/>
          </w:tcPr>
          <w:p w:rsidR="00010E77" w:rsidRPr="009631CC" w:rsidRDefault="00CA797F" w:rsidP="00FA55C8">
            <w:pPr>
              <w:pStyle w:val="Bodytext21"/>
              <w:shd w:val="clear" w:color="auto" w:fill="auto"/>
              <w:spacing w:before="0" w:line="240" w:lineRule="auto"/>
              <w:jc w:val="left"/>
              <w:rPr>
                <w:rFonts w:asciiTheme="majorBidi" w:hAnsiTheme="majorBidi" w:cstheme="majorBidi"/>
                <w:sz w:val="24"/>
                <w:szCs w:val="24"/>
                <w:lang w:val="fr-FR"/>
              </w:rPr>
            </w:pPr>
            <w:r w:rsidRPr="009631CC">
              <w:rPr>
                <w:rFonts w:asciiTheme="majorBidi" w:hAnsiTheme="majorBidi" w:cstheme="majorBidi"/>
                <w:sz w:val="24"/>
                <w:szCs w:val="24"/>
                <w:lang w:val="fr-FR"/>
              </w:rPr>
              <w:t>Evaluer</w:t>
            </w:r>
          </w:p>
          <w:p w:rsidR="00CA797F" w:rsidRPr="009631CC" w:rsidRDefault="00CA797F" w:rsidP="00FA55C8">
            <w:pPr>
              <w:pStyle w:val="Bodytext21"/>
              <w:shd w:val="clear" w:color="auto" w:fill="auto"/>
              <w:spacing w:before="0" w:line="240" w:lineRule="auto"/>
              <w:jc w:val="left"/>
              <w:rPr>
                <w:rFonts w:asciiTheme="majorBidi" w:hAnsiTheme="majorBidi" w:cstheme="majorBidi"/>
                <w:sz w:val="24"/>
                <w:szCs w:val="24"/>
                <w:lang w:val="fr-FR"/>
              </w:rPr>
            </w:pPr>
          </w:p>
        </w:tc>
        <w:tc>
          <w:tcPr>
            <w:tcW w:w="5400" w:type="dxa"/>
          </w:tcPr>
          <w:p w:rsidR="00010E77" w:rsidRPr="009631CC" w:rsidRDefault="004A613C"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 xml:space="preserve">Faire a la fin de chaque </w:t>
            </w:r>
            <w:r w:rsidR="00B83048" w:rsidRPr="009631CC">
              <w:rPr>
                <w:rFonts w:asciiTheme="majorBidi" w:hAnsiTheme="majorBidi" w:cstheme="majorBidi"/>
                <w:sz w:val="24"/>
                <w:szCs w:val="24"/>
                <w:lang w:val="fr-FR"/>
              </w:rPr>
              <w:t>activité</w:t>
            </w:r>
            <w:r w:rsidRPr="009631CC">
              <w:rPr>
                <w:rFonts w:asciiTheme="majorBidi" w:hAnsiTheme="majorBidi" w:cstheme="majorBidi"/>
                <w:sz w:val="24"/>
                <w:szCs w:val="24"/>
                <w:lang w:val="fr-FR"/>
              </w:rPr>
              <w:t xml:space="preserve"> une grille d’auto- </w:t>
            </w:r>
            <w:r w:rsidR="00B83048" w:rsidRPr="009631CC">
              <w:rPr>
                <w:rFonts w:asciiTheme="majorBidi" w:hAnsiTheme="majorBidi" w:cstheme="majorBidi"/>
                <w:sz w:val="24"/>
                <w:szCs w:val="24"/>
                <w:lang w:val="fr-FR"/>
              </w:rPr>
              <w:t>évaluation</w:t>
            </w:r>
            <w:r w:rsidRPr="009631CC">
              <w:rPr>
                <w:rFonts w:asciiTheme="majorBidi" w:hAnsiTheme="majorBidi" w:cstheme="majorBidi"/>
                <w:sz w:val="24"/>
                <w:szCs w:val="24"/>
                <w:lang w:val="fr-FR"/>
              </w:rPr>
              <w:t xml:space="preserve"> (pour s’assurer de son </w:t>
            </w:r>
            <w:r w:rsidR="00B83048" w:rsidRPr="009631CC">
              <w:rPr>
                <w:rFonts w:asciiTheme="majorBidi" w:hAnsiTheme="majorBidi" w:cstheme="majorBidi"/>
                <w:sz w:val="24"/>
                <w:szCs w:val="24"/>
                <w:lang w:val="fr-FR"/>
              </w:rPr>
              <w:t>progrès</w:t>
            </w:r>
            <w:r w:rsidRPr="009631CC">
              <w:rPr>
                <w:rFonts w:asciiTheme="majorBidi" w:hAnsiTheme="majorBidi" w:cstheme="majorBidi"/>
                <w:sz w:val="24"/>
                <w:szCs w:val="24"/>
                <w:lang w:val="fr-FR"/>
              </w:rPr>
              <w:t>)</w:t>
            </w:r>
          </w:p>
          <w:p w:rsidR="004A613C" w:rsidRPr="009631CC" w:rsidRDefault="00560D0F"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Faire le point de ses acquis</w:t>
            </w:r>
          </w:p>
          <w:p w:rsidR="00560D0F" w:rsidRPr="009631CC" w:rsidRDefault="00B83048"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Récapituler</w:t>
            </w:r>
            <w:r w:rsidR="00560D0F" w:rsidRPr="009631CC">
              <w:rPr>
                <w:rFonts w:asciiTheme="majorBidi" w:hAnsiTheme="majorBidi" w:cstheme="majorBidi"/>
                <w:sz w:val="24"/>
                <w:szCs w:val="24"/>
                <w:lang w:val="fr-FR"/>
              </w:rPr>
              <w:t xml:space="preserve"> ses </w:t>
            </w:r>
            <w:r w:rsidRPr="009631CC">
              <w:rPr>
                <w:rFonts w:asciiTheme="majorBidi" w:hAnsiTheme="majorBidi" w:cstheme="majorBidi"/>
                <w:sz w:val="24"/>
                <w:szCs w:val="24"/>
                <w:lang w:val="fr-FR"/>
              </w:rPr>
              <w:t>savoir-faire</w:t>
            </w:r>
            <w:r w:rsidR="00560D0F" w:rsidRPr="009631CC">
              <w:rPr>
                <w:rFonts w:asciiTheme="majorBidi" w:hAnsiTheme="majorBidi" w:cstheme="majorBidi"/>
                <w:sz w:val="24"/>
                <w:szCs w:val="24"/>
                <w:lang w:val="fr-FR"/>
              </w:rPr>
              <w:t xml:space="preserve"> </w:t>
            </w:r>
          </w:p>
          <w:p w:rsidR="00560D0F" w:rsidRPr="009631CC" w:rsidRDefault="00560D0F"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S’organiser en fonction du temps</w:t>
            </w:r>
          </w:p>
          <w:p w:rsidR="00560D0F" w:rsidRPr="009631CC" w:rsidRDefault="00560D0F"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Revoir la stratégie adoptée en vue de reprendre le bon chemin</w:t>
            </w:r>
          </w:p>
        </w:tc>
        <w:tc>
          <w:tcPr>
            <w:tcW w:w="2610" w:type="dxa"/>
            <w:vAlign w:val="center"/>
          </w:tcPr>
          <w:p w:rsidR="00010E77" w:rsidRPr="009631CC" w:rsidRDefault="004E7EA5"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résolu et compétent</w:t>
            </w:r>
          </w:p>
          <w:p w:rsidR="004E7EA5" w:rsidRPr="009631CC" w:rsidRDefault="004E7EA5" w:rsidP="00FA55C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sidRPr="009631CC">
              <w:rPr>
                <w:rFonts w:asciiTheme="majorBidi" w:hAnsiTheme="majorBidi" w:cstheme="majorBidi"/>
                <w:sz w:val="24"/>
                <w:szCs w:val="24"/>
                <w:lang w:val="fr-FR"/>
              </w:rPr>
              <w:t>Etre un bon citoyen.</w:t>
            </w:r>
          </w:p>
        </w:tc>
      </w:tr>
    </w:tbl>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727534" w:rsidRPr="009631CC" w:rsidRDefault="00727534"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9631CC">
      <w:pPr>
        <w:pStyle w:val="Bodytext21"/>
        <w:shd w:val="clear" w:color="auto" w:fill="auto"/>
        <w:spacing w:before="0" w:line="240" w:lineRule="auto"/>
        <w:ind w:right="2560"/>
        <w:jc w:val="left"/>
        <w:rPr>
          <w:rStyle w:val="Bodytext2Spacing0pt"/>
          <w:rFonts w:asciiTheme="majorBidi" w:hAnsiTheme="majorBidi" w:cstheme="majorBidi"/>
          <w:b/>
          <w:bCs/>
          <w:sz w:val="24"/>
          <w:szCs w:val="24"/>
        </w:rPr>
      </w:pPr>
      <w:r w:rsidRPr="009631CC">
        <w:rPr>
          <w:rStyle w:val="Bodytext2Spacing0pt"/>
          <w:rFonts w:asciiTheme="majorBidi" w:hAnsiTheme="majorBidi" w:cstheme="majorBidi"/>
          <w:sz w:val="24"/>
          <w:szCs w:val="24"/>
        </w:rPr>
        <w:tab/>
        <w:t>Objectifs d’apprentissage (listes</w:t>
      </w:r>
      <w:r w:rsidR="009631CC" w:rsidRPr="009631CC">
        <w:rPr>
          <w:rStyle w:val="Bodytext2Spacing0pt"/>
          <w:rFonts w:asciiTheme="majorBidi" w:hAnsiTheme="majorBidi" w:cstheme="majorBidi"/>
          <w:sz w:val="24"/>
          <w:szCs w:val="24"/>
        </w:rPr>
        <w:t xml:space="preserve"> non</w:t>
      </w:r>
      <w:r w:rsidRPr="009631CC">
        <w:rPr>
          <w:rStyle w:val="Bodytext2Spacing0pt"/>
          <w:rFonts w:asciiTheme="majorBidi" w:hAnsiTheme="majorBidi" w:cstheme="majorBidi"/>
          <w:sz w:val="24"/>
          <w:szCs w:val="24"/>
        </w:rPr>
        <w:t xml:space="preserve"> exhaustives). </w:t>
      </w:r>
    </w:p>
    <w:p w:rsidR="00FA55C8" w:rsidRPr="009631CC" w:rsidRDefault="00FA55C8" w:rsidP="00FA55C8">
      <w:pPr>
        <w:pStyle w:val="Bodytext21"/>
        <w:shd w:val="clear" w:color="auto" w:fill="auto"/>
        <w:spacing w:before="0" w:line="240" w:lineRule="auto"/>
        <w:ind w:right="2560"/>
        <w:jc w:val="left"/>
        <w:rPr>
          <w:rStyle w:val="Bodytext2Spacing0pt1"/>
          <w:rFonts w:asciiTheme="majorBidi" w:hAnsiTheme="majorBidi" w:cstheme="majorBidi"/>
        </w:rPr>
      </w:pPr>
      <w:r w:rsidRPr="009631CC">
        <w:rPr>
          <w:rStyle w:val="Bodytext2Spacing0pt1"/>
          <w:rFonts w:asciiTheme="majorBidi" w:hAnsiTheme="majorBidi" w:cstheme="majorBidi"/>
        </w:rPr>
        <w:t>Éléments linguistiques et extralinguistiques.</w:t>
      </w:r>
    </w:p>
    <w:p w:rsidR="00FA55C8" w:rsidRPr="009631CC" w:rsidRDefault="00FA55C8" w:rsidP="00FA55C8">
      <w:pPr>
        <w:pStyle w:val="Bodytext21"/>
        <w:shd w:val="clear" w:color="auto" w:fill="auto"/>
        <w:spacing w:before="0" w:line="240" w:lineRule="auto"/>
        <w:ind w:left="680" w:right="2560" w:firstLine="700"/>
        <w:jc w:val="left"/>
        <w:rPr>
          <w:rStyle w:val="Bodytext2Spacing0pt1"/>
          <w:rFonts w:asciiTheme="majorBidi" w:hAnsiTheme="majorBidi" w:cstheme="majorBidi"/>
        </w:rPr>
      </w:pPr>
    </w:p>
    <w:tbl>
      <w:tblPr>
        <w:tblStyle w:val="TableGrid"/>
        <w:tblW w:w="13230" w:type="dxa"/>
        <w:tblInd w:w="-72" w:type="dxa"/>
        <w:tblLayout w:type="fixed"/>
        <w:tblLook w:val="04A0"/>
      </w:tblPr>
      <w:tblGrid>
        <w:gridCol w:w="2520"/>
        <w:gridCol w:w="270"/>
        <w:gridCol w:w="1980"/>
        <w:gridCol w:w="270"/>
        <w:gridCol w:w="1890"/>
        <w:gridCol w:w="270"/>
        <w:gridCol w:w="2250"/>
        <w:gridCol w:w="270"/>
        <w:gridCol w:w="1346"/>
        <w:gridCol w:w="818"/>
        <w:gridCol w:w="1346"/>
      </w:tblGrid>
      <w:tr w:rsidR="009631CC" w:rsidRPr="009631CC" w:rsidTr="009631CC">
        <w:trPr>
          <w:gridAfter w:val="2"/>
          <w:wAfter w:w="2164" w:type="dxa"/>
        </w:trPr>
        <w:tc>
          <w:tcPr>
            <w:tcW w:w="2520" w:type="dxa"/>
            <w:vMerge w:val="restart"/>
          </w:tcPr>
          <w:p w:rsidR="00FA55C8" w:rsidRPr="009631CC" w:rsidRDefault="00FA55C8" w:rsidP="00FA55C8">
            <w:pPr>
              <w:pStyle w:val="Bodytext21"/>
              <w:shd w:val="clear" w:color="auto" w:fill="auto"/>
              <w:spacing w:before="0" w:line="240" w:lineRule="auto"/>
              <w:jc w:val="left"/>
              <w:rPr>
                <w:rStyle w:val="Bodytext2105pt"/>
                <w:rFonts w:asciiTheme="majorBidi" w:hAnsiTheme="majorBidi" w:cstheme="majorBidi"/>
                <w:sz w:val="20"/>
                <w:szCs w:val="20"/>
              </w:rPr>
            </w:pPr>
            <w:r w:rsidRPr="009631CC">
              <w:rPr>
                <w:rStyle w:val="Bodytext2105pt"/>
                <w:rFonts w:asciiTheme="majorBidi" w:hAnsiTheme="majorBidi" w:cstheme="majorBidi"/>
                <w:sz w:val="20"/>
                <w:szCs w:val="20"/>
              </w:rPr>
              <w:t>Grammaire textuelle</w:t>
            </w:r>
          </w:p>
          <w:p w:rsidR="00FA55C8" w:rsidRPr="009631CC" w:rsidRDefault="00FA55C8" w:rsidP="00FA55C8">
            <w:pPr>
              <w:pStyle w:val="Bodytext21"/>
              <w:shd w:val="clear" w:color="auto" w:fill="auto"/>
              <w:spacing w:before="0" w:line="240" w:lineRule="auto"/>
              <w:jc w:val="left"/>
              <w:rPr>
                <w:rFonts w:asciiTheme="majorBidi" w:hAnsiTheme="majorBidi" w:cstheme="majorBidi"/>
                <w:sz w:val="20"/>
                <w:szCs w:val="20"/>
                <w:lang w:val="fr-FR"/>
              </w:rPr>
            </w:pP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Genre, nombre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Orthographe d’usage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Verbes : voix, mode, temps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Pronoms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Marqueurs spacieux-temporels: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la chronologie, la localisation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dans l’espace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Détermination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Quantification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Éléments de comparaison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Caractérisation et qualification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Articulateurs méta-textuels et</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argumentatifs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Articulateurs logiques : cause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Conséquence, déduction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hypothèse, condition,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xml:space="preserve">concession, opposition, </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restriction, but,...</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Modalisateurs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Syntaxe des groupes nominaux</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et verbaux</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Syntaxe de la phrase simple et</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complexe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Phrases verbales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Fonts w:asciiTheme="majorBidi" w:hAnsiTheme="majorBidi" w:cstheme="majorBidi"/>
                <w:sz w:val="20"/>
                <w:szCs w:val="20"/>
                <w:lang w:val="fr-FR"/>
              </w:rPr>
              <w:t>-</w:t>
            </w:r>
            <w:r w:rsidRPr="009631CC">
              <w:rPr>
                <w:rStyle w:val="Bodytext2105pt2"/>
                <w:rFonts w:asciiTheme="majorBidi" w:eastAsia="Bookman Old Style" w:hAnsiTheme="majorBidi" w:cstheme="majorBidi"/>
                <w:sz w:val="20"/>
                <w:szCs w:val="20"/>
              </w:rPr>
              <w:t>Phrases nominales</w:t>
            </w: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val="restart"/>
          </w:tcPr>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
                <w:rFonts w:asciiTheme="majorBidi" w:hAnsiTheme="majorBidi" w:cstheme="majorBidi"/>
                <w:sz w:val="20"/>
                <w:szCs w:val="20"/>
              </w:rPr>
              <w:t>Lexique</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Nominalisation</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Hyperonymes termes</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génériques</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Préfixation et</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suffixation</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Abréviations, sigles</w:t>
            </w:r>
          </w:p>
          <w:p w:rsidR="00FA55C8" w:rsidRPr="009631CC" w:rsidRDefault="00FA55C8" w:rsidP="00FA55C8">
            <w:pPr>
              <w:pStyle w:val="Bodytext21"/>
              <w:shd w:val="clear" w:color="auto" w:fill="auto"/>
              <w:spacing w:before="0" w:line="360" w:lineRule="auto"/>
              <w:ind w:left="-45"/>
              <w:jc w:val="left"/>
              <w:rPr>
                <w:rStyle w:val="Bodytext2105pt2"/>
                <w:rFonts w:asciiTheme="majorBidi" w:eastAsia="Bookman Old Style" w:hAnsiTheme="majorBidi" w:cstheme="majorBidi"/>
                <w:sz w:val="20"/>
                <w:szCs w:val="20"/>
              </w:rPr>
            </w:pPr>
            <w:r w:rsidRPr="009631CC">
              <w:rPr>
                <w:rStyle w:val="Bodytext2105pt2"/>
                <w:rFonts w:asciiTheme="majorBidi" w:eastAsia="Bookman Old Style" w:hAnsiTheme="majorBidi" w:cstheme="majorBidi"/>
                <w:sz w:val="20"/>
                <w:szCs w:val="20"/>
              </w:rPr>
              <w:t>-  Synonymie, antonymie</w:t>
            </w:r>
          </w:p>
          <w:p w:rsidR="00FA55C8" w:rsidRPr="009631CC" w:rsidRDefault="00FA55C8" w:rsidP="00FA55C8">
            <w:pPr>
              <w:pStyle w:val="Bodytext21"/>
              <w:shd w:val="clear" w:color="auto" w:fill="auto"/>
              <w:spacing w:before="0" w:line="360" w:lineRule="auto"/>
              <w:ind w:left="-45"/>
              <w:jc w:val="left"/>
              <w:rPr>
                <w:rFonts w:asciiTheme="majorBidi" w:hAnsiTheme="majorBidi" w:cstheme="majorBidi"/>
                <w:sz w:val="18"/>
                <w:szCs w:val="18"/>
                <w:lang w:val="fr-FR"/>
              </w:rPr>
            </w:pPr>
            <w:r w:rsidRPr="009631CC">
              <w:rPr>
                <w:rStyle w:val="Bodytext2105pt2"/>
                <w:rFonts w:asciiTheme="majorBidi" w:eastAsia="Bookman Old Style" w:hAnsiTheme="majorBidi" w:cstheme="majorBidi"/>
                <w:sz w:val="20"/>
                <w:szCs w:val="20"/>
              </w:rPr>
              <w:t>- Lexiques spécifiques</w:t>
            </w: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val="restart"/>
          </w:tcPr>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20"/>
                <w:szCs w:val="20"/>
                <w:lang w:val="fr-FR"/>
              </w:rPr>
            </w:pPr>
            <w:r w:rsidRPr="009631CC">
              <w:rPr>
                <w:rStyle w:val="Bodytext2105pt"/>
                <w:rFonts w:asciiTheme="majorBidi" w:hAnsiTheme="majorBidi" w:cstheme="majorBidi"/>
                <w:sz w:val="20"/>
                <w:szCs w:val="20"/>
              </w:rPr>
              <w:t xml:space="preserve">Son </w:t>
            </w:r>
            <w:r w:rsidRPr="009631CC">
              <w:rPr>
                <w:rStyle w:val="Bodytext2105pt2"/>
                <w:rFonts w:asciiTheme="majorBidi" w:eastAsia="Bookman Old Style" w:hAnsiTheme="majorBidi" w:cstheme="majorBidi"/>
                <w:sz w:val="20"/>
                <w:szCs w:val="20"/>
              </w:rPr>
              <w:t xml:space="preserve">et </w:t>
            </w:r>
            <w:r w:rsidRPr="009631CC">
              <w:rPr>
                <w:rStyle w:val="Bodytext2105pt"/>
                <w:rFonts w:asciiTheme="majorBidi" w:hAnsiTheme="majorBidi" w:cstheme="majorBidi"/>
                <w:sz w:val="20"/>
                <w:szCs w:val="20"/>
              </w:rPr>
              <w:t>phonétique</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Accents</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Signes et indices du</w:t>
            </w:r>
          </w:p>
          <w:p w:rsidR="00FA55C8" w:rsidRPr="009631CC" w:rsidRDefault="00FA55C8" w:rsidP="00FA55C8">
            <w:pPr>
              <w:pStyle w:val="Bodytext21"/>
              <w:shd w:val="clear" w:color="auto" w:fill="auto"/>
              <w:spacing w:before="0" w:line="276" w:lineRule="auto"/>
              <w:ind w:left="-22" w:right="180"/>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locuteur : âge, milieu</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social, psychologie,...</w:t>
            </w:r>
          </w:p>
          <w:p w:rsidR="00FA55C8" w:rsidRPr="009631CC" w:rsidRDefault="00FA55C8" w:rsidP="00FA55C8">
            <w:pPr>
              <w:pStyle w:val="Bodytext21"/>
              <w:shd w:val="clear" w:color="auto" w:fill="auto"/>
              <w:spacing w:before="0" w:line="276" w:lineRule="auto"/>
              <w:ind w:left="-22" w:right="180"/>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Caractéristiques de la situation de</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Communication</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18"/>
                <w:szCs w:val="18"/>
                <w:lang w:val="fr-FR"/>
              </w:rPr>
            </w:pPr>
            <w:r w:rsidRPr="009631CC">
              <w:rPr>
                <w:rFonts w:asciiTheme="majorBidi" w:hAnsiTheme="majorBidi" w:cstheme="majorBidi"/>
                <w:sz w:val="20"/>
                <w:szCs w:val="20"/>
                <w:lang w:val="fr-FR"/>
              </w:rPr>
              <w:t>- Voyelles et consonnes</w:t>
            </w:r>
            <w:r w:rsidRPr="009631CC">
              <w:rPr>
                <w:rFonts w:asciiTheme="majorBidi" w:hAnsiTheme="majorBidi" w:cstheme="majorBidi"/>
                <w:spacing w:val="-10"/>
                <w:sz w:val="18"/>
                <w:szCs w:val="18"/>
                <w:lang w:val="fr-FR"/>
              </w:rPr>
              <w:t xml:space="preserve"> </w:t>
            </w: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val="restart"/>
          </w:tcPr>
          <w:p w:rsidR="00FA55C8" w:rsidRPr="009631CC" w:rsidRDefault="00FA55C8" w:rsidP="00FA55C8">
            <w:pPr>
              <w:pStyle w:val="Bodytext21"/>
              <w:shd w:val="clear" w:color="auto" w:fill="auto"/>
              <w:spacing w:before="0" w:after="240" w:line="276" w:lineRule="auto"/>
              <w:jc w:val="left"/>
              <w:rPr>
                <w:rFonts w:asciiTheme="majorBidi" w:hAnsiTheme="majorBidi" w:cstheme="majorBidi"/>
                <w:b/>
                <w:bCs/>
                <w:sz w:val="20"/>
                <w:szCs w:val="20"/>
                <w:lang w:val="fr-FR"/>
              </w:rPr>
            </w:pPr>
            <w:r w:rsidRPr="009631CC">
              <w:rPr>
                <w:rStyle w:val="Bodytext2105pt1"/>
                <w:rFonts w:asciiTheme="majorBidi" w:hAnsiTheme="majorBidi" w:cstheme="majorBidi"/>
                <w:b/>
                <w:bCs/>
                <w:sz w:val="20"/>
                <w:szCs w:val="20"/>
              </w:rPr>
              <w:t>Actes de parole</w:t>
            </w:r>
          </w:p>
          <w:p w:rsidR="00FA55C8" w:rsidRPr="009631CC" w:rsidRDefault="00FA55C8" w:rsidP="009631CC">
            <w:pPr>
              <w:pStyle w:val="Bodytext21"/>
              <w:shd w:val="clear" w:color="auto" w:fill="auto"/>
              <w:spacing w:before="0" w:line="276" w:lineRule="auto"/>
              <w:ind w:right="162"/>
              <w:jc w:val="left"/>
              <w:rPr>
                <w:rFonts w:asciiTheme="majorBidi" w:hAnsiTheme="majorBidi" w:cstheme="majorBidi"/>
                <w:sz w:val="20"/>
                <w:szCs w:val="20"/>
                <w:lang w:val="fr-FR"/>
              </w:rPr>
            </w:pPr>
            <w:r w:rsidRPr="009631CC">
              <w:rPr>
                <w:rStyle w:val="Bodytext2105pt1"/>
                <w:rFonts w:asciiTheme="majorBidi" w:hAnsiTheme="majorBidi" w:cstheme="majorBidi"/>
                <w:sz w:val="20"/>
                <w:szCs w:val="20"/>
              </w:rPr>
              <w:t>-  Se présenter, identifier</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1"/>
                <w:rFonts w:asciiTheme="majorBidi" w:hAnsiTheme="majorBidi" w:cstheme="majorBidi"/>
                <w:sz w:val="20"/>
                <w:szCs w:val="20"/>
              </w:rPr>
              <w:t>-  Localiser</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1"/>
                <w:rFonts w:asciiTheme="majorBidi" w:hAnsiTheme="majorBidi" w:cstheme="majorBidi"/>
                <w:sz w:val="20"/>
                <w:szCs w:val="20"/>
              </w:rPr>
              <w:t>-  Exprimer une opinion, un avis, un jugement, ...</w:t>
            </w:r>
          </w:p>
          <w:p w:rsidR="00FA55C8" w:rsidRPr="009631CC" w:rsidRDefault="00FA55C8" w:rsidP="00FA55C8">
            <w:pPr>
              <w:pStyle w:val="Bodytext21"/>
              <w:shd w:val="clear" w:color="auto" w:fill="auto"/>
              <w:spacing w:before="0" w:line="276" w:lineRule="auto"/>
              <w:jc w:val="left"/>
              <w:rPr>
                <w:rStyle w:val="Bodytext2105pt1"/>
                <w:rFonts w:asciiTheme="majorBidi" w:eastAsia="Arial Unicode MS" w:hAnsiTheme="majorBidi" w:cstheme="majorBidi"/>
                <w:sz w:val="20"/>
                <w:szCs w:val="20"/>
              </w:rPr>
            </w:pPr>
            <w:r w:rsidRPr="009631CC">
              <w:rPr>
                <w:rStyle w:val="Bodytext2105pt1"/>
                <w:rFonts w:asciiTheme="majorBidi" w:hAnsiTheme="majorBidi" w:cstheme="majorBidi"/>
                <w:sz w:val="20"/>
                <w:szCs w:val="20"/>
              </w:rPr>
              <w:t>- Demander quelque chose</w:t>
            </w:r>
          </w:p>
          <w:p w:rsidR="00FA55C8" w:rsidRPr="009631CC" w:rsidRDefault="00FA55C8" w:rsidP="00FA55C8">
            <w:pPr>
              <w:pStyle w:val="Bodytext40"/>
              <w:shd w:val="clear" w:color="auto" w:fill="auto"/>
              <w:tabs>
                <w:tab w:val="left" w:pos="353"/>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Demander de faire quelque chose</w:t>
            </w:r>
          </w:p>
          <w:p w:rsidR="00FA55C8" w:rsidRPr="009631CC" w:rsidRDefault="00FA55C8" w:rsidP="00FA55C8">
            <w:pPr>
              <w:pStyle w:val="Bodytext40"/>
              <w:shd w:val="clear" w:color="auto" w:fill="auto"/>
              <w:tabs>
                <w:tab w:val="left" w:pos="353"/>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Accepter, refuser</w:t>
            </w:r>
          </w:p>
          <w:p w:rsidR="00FA55C8" w:rsidRPr="009631CC" w:rsidRDefault="00FA55C8" w:rsidP="00FA55C8">
            <w:pPr>
              <w:pStyle w:val="Bodytext40"/>
              <w:shd w:val="clear" w:color="auto" w:fill="auto"/>
              <w:tabs>
                <w:tab w:val="left" w:pos="353"/>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Inviter</w:t>
            </w:r>
          </w:p>
          <w:p w:rsidR="00FA55C8" w:rsidRPr="009631CC" w:rsidRDefault="00FA55C8" w:rsidP="00FA55C8">
            <w:pPr>
              <w:pStyle w:val="Bodytext40"/>
              <w:shd w:val="clear" w:color="auto" w:fill="auto"/>
              <w:tabs>
                <w:tab w:val="left" w:pos="350"/>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Proposer, suggérer</w:t>
            </w:r>
          </w:p>
          <w:p w:rsidR="00FA55C8" w:rsidRPr="009631CC" w:rsidRDefault="00FA55C8" w:rsidP="00FA55C8">
            <w:pPr>
              <w:pStyle w:val="Bodytext40"/>
              <w:shd w:val="clear" w:color="auto" w:fill="auto"/>
              <w:tabs>
                <w:tab w:val="left" w:pos="350"/>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Rendre de</w:t>
            </w:r>
          </w:p>
          <w:p w:rsidR="00FA55C8" w:rsidRPr="009631CC" w:rsidRDefault="00FA55C8" w:rsidP="00FA55C8">
            <w:pPr>
              <w:pStyle w:val="Bodytext40"/>
              <w:shd w:val="clear" w:color="auto" w:fill="auto"/>
              <w:tabs>
                <w:tab w:val="left" w:pos="350"/>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Définir, expliquer, expliciter, réexpliquer</w:t>
            </w:r>
          </w:p>
          <w:p w:rsidR="00FA55C8" w:rsidRPr="009631CC" w:rsidRDefault="00FA55C8" w:rsidP="00FA55C8">
            <w:pPr>
              <w:pStyle w:val="Bodytext40"/>
              <w:shd w:val="clear" w:color="auto" w:fill="auto"/>
              <w:tabs>
                <w:tab w:val="left" w:pos="355"/>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Développer une idée, un concept</w:t>
            </w:r>
          </w:p>
          <w:p w:rsidR="00FA55C8" w:rsidRPr="009631CC" w:rsidRDefault="00FA55C8" w:rsidP="00FA55C8">
            <w:pPr>
              <w:pStyle w:val="Bodytext51"/>
              <w:shd w:val="clear" w:color="auto" w:fill="auto"/>
              <w:tabs>
                <w:tab w:val="left" w:pos="350"/>
              </w:tabs>
              <w:spacing w:line="276" w:lineRule="auto"/>
              <w:jc w:val="left"/>
              <w:rPr>
                <w:rFonts w:asciiTheme="majorBidi" w:hAnsiTheme="majorBidi" w:cstheme="majorBidi"/>
                <w:sz w:val="20"/>
                <w:szCs w:val="20"/>
                <w:lang w:val="fr-FR"/>
              </w:rPr>
            </w:pPr>
            <w:r w:rsidRPr="009631CC">
              <w:rPr>
                <w:rStyle w:val="Bodytext5Exact"/>
                <w:rFonts w:asciiTheme="majorBidi" w:hAnsiTheme="majorBidi" w:cstheme="majorBidi"/>
                <w:sz w:val="20"/>
                <w:szCs w:val="20"/>
                <w:lang w:val="fr-FR"/>
              </w:rPr>
              <w:t>- Reformuler</w:t>
            </w:r>
          </w:p>
          <w:p w:rsidR="00FA55C8" w:rsidRPr="009631CC" w:rsidRDefault="00FA55C8" w:rsidP="00FA55C8">
            <w:pPr>
              <w:pStyle w:val="Bodytext40"/>
              <w:shd w:val="clear" w:color="auto" w:fill="auto"/>
              <w:tabs>
                <w:tab w:val="left" w:pos="355"/>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Comprendre un problème</w:t>
            </w:r>
          </w:p>
          <w:p w:rsidR="00FA55C8" w:rsidRPr="009631CC" w:rsidRDefault="00FA55C8" w:rsidP="00FA55C8">
            <w:pPr>
              <w:pStyle w:val="Bodytext40"/>
              <w:shd w:val="clear" w:color="auto" w:fill="auto"/>
              <w:tabs>
                <w:tab w:val="left" w:pos="353"/>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Pouvoir en discuter</w:t>
            </w:r>
          </w:p>
          <w:p w:rsidR="00FA55C8" w:rsidRPr="009631CC" w:rsidRDefault="00FA55C8" w:rsidP="00FA55C8">
            <w:pPr>
              <w:pStyle w:val="Bodytext40"/>
              <w:shd w:val="clear" w:color="auto" w:fill="auto"/>
              <w:tabs>
                <w:tab w:val="left" w:pos="353"/>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Conduire une enquête, une recherche, développer une analyse</w:t>
            </w:r>
          </w:p>
          <w:p w:rsidR="00FA55C8" w:rsidRPr="009631CC" w:rsidRDefault="00FA55C8" w:rsidP="00FA55C8">
            <w:pPr>
              <w:pStyle w:val="Bodytext40"/>
              <w:shd w:val="clear" w:color="auto" w:fill="auto"/>
              <w:tabs>
                <w:tab w:val="left" w:pos="353"/>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Construire une synthèse</w:t>
            </w:r>
          </w:p>
          <w:p w:rsidR="00FA55C8" w:rsidRPr="009631CC" w:rsidRDefault="00FA55C8" w:rsidP="00FA55C8">
            <w:pPr>
              <w:pStyle w:val="Bodytext40"/>
              <w:shd w:val="clear" w:color="auto" w:fill="auto"/>
              <w:tabs>
                <w:tab w:val="left" w:pos="348"/>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Émettre une hypothèse</w:t>
            </w:r>
          </w:p>
          <w:p w:rsidR="00FA55C8" w:rsidRPr="009631CC" w:rsidRDefault="00FA55C8" w:rsidP="00FA55C8">
            <w:pPr>
              <w:pStyle w:val="Bodytext40"/>
              <w:shd w:val="clear" w:color="auto" w:fill="auto"/>
              <w:tabs>
                <w:tab w:val="left" w:pos="348"/>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Émettre, justifier, défendre une  opinion</w:t>
            </w:r>
          </w:p>
          <w:p w:rsidR="00FA55C8" w:rsidRPr="009631CC" w:rsidRDefault="00FA55C8" w:rsidP="00FA55C8">
            <w:pPr>
              <w:pStyle w:val="Bodytext40"/>
              <w:shd w:val="clear" w:color="auto" w:fill="auto"/>
              <w:tabs>
                <w:tab w:val="left" w:pos="346"/>
              </w:tabs>
              <w:spacing w:line="276" w:lineRule="auto"/>
              <w:ind w:firstLine="0"/>
              <w:jc w:val="left"/>
              <w:rPr>
                <w:rFonts w:asciiTheme="majorBidi" w:hAnsiTheme="majorBidi" w:cstheme="majorBidi"/>
                <w:sz w:val="20"/>
                <w:szCs w:val="20"/>
                <w:lang w:val="fr-FR"/>
              </w:rPr>
            </w:pPr>
            <w:r w:rsidRPr="009631CC">
              <w:rPr>
                <w:rStyle w:val="Bodytext4Exact"/>
                <w:rFonts w:asciiTheme="majorBidi" w:hAnsiTheme="majorBidi" w:cstheme="majorBidi"/>
                <w:sz w:val="20"/>
                <w:szCs w:val="20"/>
                <w:lang w:val="fr-FR"/>
              </w:rPr>
              <w:t>- Formuler un projet</w:t>
            </w:r>
          </w:p>
          <w:p w:rsidR="00FA55C8" w:rsidRPr="009631CC" w:rsidRDefault="00FA55C8" w:rsidP="00FA55C8">
            <w:pPr>
              <w:pStyle w:val="Bodytext51"/>
              <w:shd w:val="clear" w:color="auto" w:fill="auto"/>
              <w:tabs>
                <w:tab w:val="left" w:pos="348"/>
              </w:tabs>
              <w:spacing w:line="276" w:lineRule="auto"/>
              <w:jc w:val="left"/>
              <w:rPr>
                <w:rFonts w:asciiTheme="majorBidi" w:hAnsiTheme="majorBidi" w:cstheme="majorBidi"/>
                <w:sz w:val="20"/>
                <w:szCs w:val="20"/>
                <w:lang w:val="fr-FR"/>
              </w:rPr>
            </w:pPr>
            <w:r w:rsidRPr="009631CC">
              <w:rPr>
                <w:rStyle w:val="Bodytext5Exact"/>
                <w:rFonts w:asciiTheme="majorBidi" w:hAnsiTheme="majorBidi" w:cstheme="majorBidi"/>
                <w:sz w:val="20"/>
                <w:szCs w:val="20"/>
                <w:lang w:val="fr-FR"/>
              </w:rPr>
              <w:t>- Défendre un projet</w:t>
            </w:r>
          </w:p>
          <w:p w:rsidR="00FA55C8" w:rsidRPr="009631CC" w:rsidRDefault="00FA55C8" w:rsidP="00FA55C8">
            <w:pPr>
              <w:pStyle w:val="Bodytext51"/>
              <w:shd w:val="clear" w:color="auto" w:fill="auto"/>
              <w:tabs>
                <w:tab w:val="left" w:pos="348"/>
              </w:tabs>
              <w:spacing w:line="276" w:lineRule="auto"/>
              <w:jc w:val="left"/>
              <w:rPr>
                <w:rFonts w:asciiTheme="majorBidi" w:hAnsiTheme="majorBidi" w:cstheme="majorBidi"/>
                <w:sz w:val="20"/>
                <w:szCs w:val="20"/>
                <w:lang w:val="fr-FR"/>
              </w:rPr>
            </w:pPr>
            <w:r w:rsidRPr="009631CC">
              <w:rPr>
                <w:rStyle w:val="Bodytext5Exact"/>
                <w:rFonts w:asciiTheme="majorBidi" w:hAnsiTheme="majorBidi" w:cstheme="majorBidi"/>
                <w:sz w:val="20"/>
                <w:szCs w:val="20"/>
                <w:lang w:val="fr-FR"/>
              </w:rPr>
              <w:t>- Justifier un point de vue</w:t>
            </w:r>
          </w:p>
          <w:p w:rsidR="00FA55C8" w:rsidRPr="009631CC" w:rsidRDefault="00FA55C8" w:rsidP="00FA55C8">
            <w:pPr>
              <w:pStyle w:val="Bodytext51"/>
              <w:shd w:val="clear" w:color="auto" w:fill="auto"/>
              <w:tabs>
                <w:tab w:val="left" w:pos="346"/>
              </w:tabs>
              <w:spacing w:line="276" w:lineRule="auto"/>
              <w:jc w:val="left"/>
              <w:rPr>
                <w:rFonts w:asciiTheme="majorBidi" w:hAnsiTheme="majorBidi" w:cstheme="majorBidi"/>
                <w:sz w:val="20"/>
                <w:szCs w:val="20"/>
                <w:lang w:val="fr-FR"/>
              </w:rPr>
            </w:pPr>
            <w:r w:rsidRPr="009631CC">
              <w:rPr>
                <w:rStyle w:val="Bodytext5Exact"/>
                <w:rFonts w:asciiTheme="majorBidi" w:hAnsiTheme="majorBidi" w:cstheme="majorBidi"/>
                <w:sz w:val="20"/>
                <w:szCs w:val="20"/>
                <w:lang w:val="fr-FR"/>
              </w:rPr>
              <w:t>- Négocier une solution</w:t>
            </w:r>
          </w:p>
          <w:p w:rsidR="00FA55C8" w:rsidRPr="009631CC" w:rsidRDefault="00FA55C8" w:rsidP="00FA55C8">
            <w:pPr>
              <w:pStyle w:val="Bodytext51"/>
              <w:shd w:val="clear" w:color="auto" w:fill="auto"/>
              <w:tabs>
                <w:tab w:val="left" w:pos="346"/>
              </w:tabs>
              <w:spacing w:line="276" w:lineRule="auto"/>
              <w:jc w:val="left"/>
              <w:rPr>
                <w:rFonts w:asciiTheme="majorBidi" w:hAnsiTheme="majorBidi" w:cstheme="majorBidi"/>
                <w:sz w:val="20"/>
                <w:szCs w:val="20"/>
                <w:lang w:val="fr-FR"/>
              </w:rPr>
            </w:pPr>
            <w:r w:rsidRPr="009631CC">
              <w:rPr>
                <w:rStyle w:val="Bodytext5Exact"/>
                <w:rFonts w:asciiTheme="majorBidi" w:hAnsiTheme="majorBidi" w:cstheme="majorBidi"/>
                <w:sz w:val="20"/>
                <w:szCs w:val="20"/>
                <w:lang w:val="fr-FR"/>
              </w:rPr>
              <w:t>- Établir un compromis</w:t>
            </w:r>
          </w:p>
          <w:p w:rsidR="00FA55C8" w:rsidRPr="009631CC" w:rsidRDefault="00FA55C8" w:rsidP="009631CC">
            <w:pPr>
              <w:pStyle w:val="Bodytext40"/>
              <w:shd w:val="clear" w:color="auto" w:fill="auto"/>
              <w:tabs>
                <w:tab w:val="left" w:pos="350"/>
              </w:tabs>
              <w:spacing w:line="276" w:lineRule="auto"/>
              <w:ind w:firstLine="0"/>
              <w:jc w:val="left"/>
              <w:rPr>
                <w:rFonts w:asciiTheme="majorBidi" w:hAnsiTheme="majorBidi" w:cstheme="majorBidi"/>
                <w:sz w:val="18"/>
                <w:szCs w:val="18"/>
                <w:lang w:val="fr-FR"/>
              </w:rPr>
            </w:pPr>
            <w:r w:rsidRPr="009631CC">
              <w:rPr>
                <w:rStyle w:val="Bodytext4Exact"/>
                <w:rFonts w:asciiTheme="majorBidi" w:hAnsiTheme="majorBidi" w:cstheme="majorBidi"/>
                <w:sz w:val="20"/>
                <w:szCs w:val="20"/>
                <w:lang w:val="fr-FR"/>
              </w:rPr>
              <w:t>- Justifier une action</w:t>
            </w: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val="restart"/>
          </w:tcPr>
          <w:p w:rsidR="00FA55C8" w:rsidRPr="009631CC" w:rsidRDefault="00FA55C8" w:rsidP="00FA55C8">
            <w:pPr>
              <w:pStyle w:val="Bodytext21"/>
              <w:shd w:val="clear" w:color="auto" w:fill="auto"/>
              <w:spacing w:before="0" w:line="276" w:lineRule="auto"/>
              <w:ind w:left="-45" w:right="-148"/>
              <w:jc w:val="left"/>
              <w:rPr>
                <w:rStyle w:val="Bodytext2105pt1"/>
                <w:rFonts w:asciiTheme="majorBidi" w:hAnsiTheme="majorBidi" w:cstheme="majorBidi"/>
                <w:b/>
                <w:bCs/>
                <w:sz w:val="18"/>
                <w:szCs w:val="18"/>
              </w:rPr>
            </w:pPr>
            <w:r w:rsidRPr="009631CC">
              <w:rPr>
                <w:rStyle w:val="Bodytext2105pt1"/>
                <w:rFonts w:asciiTheme="majorBidi" w:hAnsiTheme="majorBidi" w:cstheme="majorBidi"/>
                <w:b/>
                <w:bCs/>
                <w:sz w:val="18"/>
                <w:szCs w:val="18"/>
              </w:rPr>
              <w:t>Types de discours</w:t>
            </w:r>
          </w:p>
          <w:p w:rsidR="00FA55C8" w:rsidRPr="009631CC" w:rsidRDefault="00FA55C8" w:rsidP="00FA55C8">
            <w:pPr>
              <w:pStyle w:val="Bodytext21"/>
              <w:shd w:val="clear" w:color="auto" w:fill="auto"/>
              <w:spacing w:before="0" w:line="276" w:lineRule="auto"/>
              <w:ind w:left="-45" w:right="-148"/>
              <w:jc w:val="left"/>
              <w:rPr>
                <w:rFonts w:asciiTheme="majorBidi" w:hAnsiTheme="majorBidi" w:cstheme="majorBidi"/>
                <w:sz w:val="18"/>
                <w:szCs w:val="18"/>
                <w:lang w:val="fr-FR"/>
              </w:rPr>
            </w:pPr>
          </w:p>
          <w:p w:rsidR="00FA55C8" w:rsidRPr="009631CC" w:rsidRDefault="00FA55C8" w:rsidP="00FA55C8">
            <w:pPr>
              <w:pStyle w:val="Bodytext21"/>
              <w:shd w:val="clear" w:color="auto" w:fill="auto"/>
              <w:spacing w:before="0" w:line="276" w:lineRule="auto"/>
              <w:ind w:left="-45"/>
              <w:jc w:val="left"/>
              <w:rPr>
                <w:rFonts w:asciiTheme="majorBidi" w:hAnsiTheme="majorBidi" w:cstheme="majorBidi"/>
                <w:sz w:val="18"/>
                <w:szCs w:val="18"/>
                <w:lang w:val="fr-FR"/>
              </w:rPr>
            </w:pPr>
            <w:r w:rsidRPr="009631CC">
              <w:rPr>
                <w:rStyle w:val="Bodytext2105pt1"/>
                <w:rFonts w:asciiTheme="majorBidi" w:hAnsiTheme="majorBidi" w:cstheme="majorBidi"/>
                <w:sz w:val="18"/>
                <w:szCs w:val="18"/>
              </w:rPr>
              <w:t>- Descriptif</w:t>
            </w:r>
          </w:p>
          <w:p w:rsidR="00FA55C8" w:rsidRPr="009631CC" w:rsidRDefault="00FA55C8" w:rsidP="00FA55C8">
            <w:pPr>
              <w:pStyle w:val="Bodytext21"/>
              <w:shd w:val="clear" w:color="auto" w:fill="auto"/>
              <w:spacing w:before="0" w:line="276" w:lineRule="auto"/>
              <w:ind w:left="-45"/>
              <w:jc w:val="left"/>
              <w:rPr>
                <w:rFonts w:asciiTheme="majorBidi" w:hAnsiTheme="majorBidi" w:cstheme="majorBidi"/>
                <w:sz w:val="18"/>
                <w:szCs w:val="18"/>
                <w:lang w:val="fr-FR"/>
              </w:rPr>
            </w:pPr>
            <w:r w:rsidRPr="009631CC">
              <w:rPr>
                <w:rStyle w:val="Bodytext2105pt1"/>
                <w:rFonts w:asciiTheme="majorBidi" w:hAnsiTheme="majorBidi" w:cstheme="majorBidi"/>
                <w:sz w:val="18"/>
                <w:szCs w:val="18"/>
              </w:rPr>
              <w:t xml:space="preserve">- </w:t>
            </w:r>
            <w:proofErr w:type="spellStart"/>
            <w:r w:rsidRPr="009631CC">
              <w:rPr>
                <w:rStyle w:val="Bodytext2105pt1"/>
                <w:rFonts w:asciiTheme="majorBidi" w:hAnsiTheme="majorBidi" w:cstheme="majorBidi"/>
                <w:sz w:val="18"/>
                <w:szCs w:val="18"/>
              </w:rPr>
              <w:t>Expositif</w:t>
            </w:r>
            <w:proofErr w:type="spellEnd"/>
          </w:p>
          <w:p w:rsidR="00FA55C8" w:rsidRPr="009631CC" w:rsidRDefault="00FA55C8" w:rsidP="00FA55C8">
            <w:pPr>
              <w:pStyle w:val="Bodytext21"/>
              <w:shd w:val="clear" w:color="auto" w:fill="auto"/>
              <w:spacing w:before="0" w:line="276" w:lineRule="auto"/>
              <w:ind w:left="-45"/>
              <w:jc w:val="left"/>
              <w:rPr>
                <w:rFonts w:asciiTheme="majorBidi" w:hAnsiTheme="majorBidi" w:cstheme="majorBidi"/>
                <w:sz w:val="18"/>
                <w:szCs w:val="18"/>
                <w:lang w:val="fr-FR"/>
              </w:rPr>
            </w:pPr>
            <w:r w:rsidRPr="009631CC">
              <w:rPr>
                <w:rStyle w:val="Bodytext2105pt1"/>
                <w:rFonts w:asciiTheme="majorBidi" w:hAnsiTheme="majorBidi" w:cstheme="majorBidi"/>
                <w:sz w:val="18"/>
                <w:szCs w:val="18"/>
              </w:rPr>
              <w:t>- Argumentatif</w:t>
            </w:r>
          </w:p>
          <w:p w:rsidR="00FA55C8" w:rsidRPr="009631CC" w:rsidRDefault="00FA55C8" w:rsidP="00FA55C8">
            <w:pPr>
              <w:pStyle w:val="Bodytext21"/>
              <w:shd w:val="clear" w:color="auto" w:fill="auto"/>
              <w:spacing w:before="0" w:line="276" w:lineRule="auto"/>
              <w:ind w:left="-45"/>
              <w:jc w:val="left"/>
              <w:rPr>
                <w:rFonts w:asciiTheme="majorBidi" w:hAnsiTheme="majorBidi" w:cstheme="majorBidi"/>
                <w:sz w:val="16"/>
                <w:szCs w:val="16"/>
                <w:lang w:val="fr-FR"/>
              </w:rPr>
            </w:pPr>
            <w:r w:rsidRPr="009631CC">
              <w:rPr>
                <w:rStyle w:val="Bodytext2105pt1"/>
                <w:rFonts w:asciiTheme="majorBidi" w:hAnsiTheme="majorBidi" w:cstheme="majorBidi"/>
                <w:sz w:val="18"/>
                <w:szCs w:val="18"/>
              </w:rPr>
              <w:t>- Instructif</w:t>
            </w:r>
          </w:p>
        </w:tc>
      </w:tr>
      <w:tr w:rsidR="009631CC" w:rsidRPr="009631CC" w:rsidTr="009631CC">
        <w:trPr>
          <w:gridAfter w:val="2"/>
          <w:wAfter w:w="2164" w:type="dxa"/>
        </w:trPr>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rPr>
          <w:gridAfter w:val="2"/>
          <w:wAfter w:w="2164" w:type="dxa"/>
        </w:trPr>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rPr>
          <w:gridAfter w:val="2"/>
          <w:wAfter w:w="2164" w:type="dxa"/>
        </w:trPr>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Borders>
              <w:bottom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val="restart"/>
            <w:tcBorders>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Borders>
              <w:bottom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vMerge/>
            <w:tcBorders>
              <w:bottom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tcBorders>
              <w:left w:val="nil"/>
              <w:bottom w:val="single" w:sz="4" w:space="0" w:color="000000" w:themeColor="text1"/>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tcBorders>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left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right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val="restart"/>
            <w:tcBorders>
              <w:top w:val="single" w:sz="4" w:space="0" w:color="000000" w:themeColor="text1"/>
              <w:left w:val="single" w:sz="4" w:space="0" w:color="000000" w:themeColor="text1"/>
              <w:right w:val="single" w:sz="4" w:space="0" w:color="000000" w:themeColor="text1"/>
            </w:tcBorders>
          </w:tcPr>
          <w:p w:rsidR="00FA55C8" w:rsidRPr="009631CC" w:rsidRDefault="00FA55C8" w:rsidP="00FA55C8">
            <w:pPr>
              <w:pStyle w:val="Bodytext21"/>
              <w:shd w:val="clear" w:color="auto" w:fill="auto"/>
              <w:spacing w:before="0" w:line="276" w:lineRule="auto"/>
              <w:jc w:val="left"/>
              <w:rPr>
                <w:rFonts w:asciiTheme="majorBidi" w:hAnsiTheme="majorBidi" w:cstheme="majorBidi"/>
                <w:b/>
                <w:bCs/>
                <w:sz w:val="20"/>
                <w:szCs w:val="20"/>
                <w:lang w:val="fr-FR"/>
              </w:rPr>
            </w:pPr>
            <w:r w:rsidRPr="009631CC">
              <w:rPr>
                <w:rStyle w:val="Bodytext2105pt2"/>
                <w:rFonts w:asciiTheme="majorBidi" w:eastAsia="Bookman Old Style" w:hAnsiTheme="majorBidi" w:cstheme="majorBidi"/>
                <w:b/>
                <w:bCs/>
                <w:sz w:val="20"/>
                <w:szCs w:val="20"/>
              </w:rPr>
              <w:t>Graphisme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mise en page</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Rapport textes - photos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schéma - tableaux</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Chiffres, symboles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Ponctuation,</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majuscules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Guillemets, citations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 Parenthèses, tirets,</w:t>
            </w:r>
          </w:p>
          <w:p w:rsidR="00FA55C8" w:rsidRPr="009631CC" w:rsidRDefault="00FA55C8" w:rsidP="00FA55C8">
            <w:pPr>
              <w:pStyle w:val="Bodytext21"/>
              <w:shd w:val="clear" w:color="auto" w:fill="auto"/>
              <w:spacing w:before="0" w:line="276" w:lineRule="auto"/>
              <w:jc w:val="left"/>
              <w:rPr>
                <w:rFonts w:asciiTheme="majorBidi" w:hAnsiTheme="majorBidi" w:cstheme="majorBidi"/>
                <w:sz w:val="20"/>
                <w:szCs w:val="20"/>
                <w:lang w:val="fr-FR"/>
              </w:rPr>
            </w:pPr>
            <w:r w:rsidRPr="009631CC">
              <w:rPr>
                <w:rStyle w:val="Bodytext2105pt2"/>
                <w:rFonts w:asciiTheme="majorBidi" w:eastAsia="Bookman Old Style" w:hAnsiTheme="majorBidi" w:cstheme="majorBidi"/>
                <w:sz w:val="20"/>
                <w:szCs w:val="20"/>
              </w:rPr>
              <w:t>crochets</w:t>
            </w:r>
          </w:p>
          <w:p w:rsidR="00FA55C8" w:rsidRPr="009631CC" w:rsidRDefault="00FA55C8" w:rsidP="00FA55C8">
            <w:pPr>
              <w:pStyle w:val="Bodytext21"/>
              <w:shd w:val="clear" w:color="auto" w:fill="auto"/>
              <w:spacing w:before="0" w:line="276" w:lineRule="auto"/>
              <w:jc w:val="left"/>
              <w:rPr>
                <w:rStyle w:val="Bodytext2105pt2"/>
                <w:rFonts w:asciiTheme="majorBidi" w:eastAsia="Bookman Old Style" w:hAnsiTheme="majorBidi" w:cstheme="majorBidi"/>
                <w:sz w:val="20"/>
                <w:szCs w:val="20"/>
              </w:rPr>
            </w:pPr>
            <w:r w:rsidRPr="009631CC">
              <w:rPr>
                <w:rStyle w:val="Bodytext2105pt2"/>
                <w:rFonts w:asciiTheme="majorBidi" w:eastAsia="Bookman Old Style" w:hAnsiTheme="majorBidi" w:cstheme="majorBidi"/>
                <w:sz w:val="20"/>
                <w:szCs w:val="20"/>
              </w:rPr>
              <w:t>- Graphèmes</w:t>
            </w:r>
          </w:p>
          <w:p w:rsidR="00FA55C8" w:rsidRPr="009631CC" w:rsidRDefault="00FA55C8" w:rsidP="00FA55C8">
            <w:pPr>
              <w:pStyle w:val="Bodytext21"/>
              <w:spacing w:before="0" w:line="276" w:lineRule="auto"/>
              <w:jc w:val="left"/>
              <w:rPr>
                <w:rFonts w:asciiTheme="majorBidi" w:hAnsiTheme="majorBidi" w:cstheme="majorBidi"/>
                <w:spacing w:val="-10"/>
                <w:sz w:val="18"/>
                <w:szCs w:val="18"/>
                <w:lang w:val="fr-FR"/>
              </w:rPr>
            </w:pPr>
            <w:r w:rsidRPr="009631CC">
              <w:rPr>
                <w:rStyle w:val="Bodytext2105pt2"/>
                <w:rFonts w:asciiTheme="majorBidi" w:eastAsia="Bookman Old Style" w:hAnsiTheme="majorBidi" w:cstheme="majorBidi"/>
                <w:sz w:val="20"/>
                <w:szCs w:val="20"/>
              </w:rPr>
              <w:t>- phonèmes : lecture de texte</w:t>
            </w:r>
          </w:p>
        </w:tc>
        <w:tc>
          <w:tcPr>
            <w:tcW w:w="270" w:type="dxa"/>
            <w:tcBorders>
              <w:top w:val="nil"/>
              <w:left w:val="single" w:sz="4" w:space="0" w:color="000000" w:themeColor="text1"/>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left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bottom w:val="nil"/>
              <w:right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Borders>
              <w:left w:val="single" w:sz="4" w:space="0" w:color="000000" w:themeColor="text1"/>
              <w:right w:val="single" w:sz="4" w:space="0" w:color="000000" w:themeColor="text1"/>
            </w:tcBorders>
          </w:tcPr>
          <w:p w:rsidR="00FA55C8" w:rsidRPr="009631CC" w:rsidRDefault="00FA55C8" w:rsidP="00FA55C8">
            <w:pPr>
              <w:pStyle w:val="Bodytext21"/>
              <w:spacing w:line="276" w:lineRule="auto"/>
              <w:jc w:val="left"/>
              <w:rPr>
                <w:rFonts w:asciiTheme="majorBidi" w:hAnsiTheme="majorBidi" w:cstheme="majorBidi"/>
                <w:spacing w:val="-10"/>
                <w:sz w:val="18"/>
                <w:szCs w:val="18"/>
                <w:lang w:val="fr-FR"/>
              </w:rPr>
            </w:pPr>
          </w:p>
        </w:tc>
        <w:tc>
          <w:tcPr>
            <w:tcW w:w="270" w:type="dxa"/>
            <w:tcBorders>
              <w:top w:val="nil"/>
              <w:left w:val="single" w:sz="4" w:space="0" w:color="000000" w:themeColor="text1"/>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tcBorders>
              <w:top w:val="nil"/>
              <w:left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tcBorders>
              <w:top w:val="nil"/>
              <w:left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rPr>
          <w:trHeight w:val="1474"/>
        </w:trPr>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vMerge w:val="restart"/>
            <w:tcBorders>
              <w:top w:val="nil"/>
              <w:right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Borders>
              <w:left w:val="single" w:sz="4" w:space="0" w:color="000000" w:themeColor="text1"/>
              <w:right w:val="single" w:sz="4" w:space="0" w:color="000000" w:themeColor="text1"/>
            </w:tcBorders>
          </w:tcPr>
          <w:p w:rsidR="00FA55C8" w:rsidRPr="009631CC" w:rsidRDefault="00FA55C8" w:rsidP="00FA55C8">
            <w:pPr>
              <w:pStyle w:val="Bodytext21"/>
              <w:shd w:val="clear" w:color="auto" w:fill="auto"/>
              <w:spacing w:before="0" w:line="276" w:lineRule="auto"/>
              <w:jc w:val="left"/>
              <w:rPr>
                <w:rFonts w:asciiTheme="majorBidi" w:hAnsiTheme="majorBidi" w:cstheme="majorBidi"/>
                <w:sz w:val="18"/>
                <w:szCs w:val="18"/>
                <w:lang w:val="fr-FR"/>
              </w:rPr>
            </w:pPr>
          </w:p>
        </w:tc>
        <w:tc>
          <w:tcPr>
            <w:tcW w:w="270" w:type="dxa"/>
            <w:vMerge w:val="restart"/>
            <w:tcBorders>
              <w:top w:val="nil"/>
              <w:left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tcBorders>
              <w:bottom w:val="single" w:sz="4" w:space="0" w:color="000000" w:themeColor="text1"/>
            </w:tcBorders>
          </w:tcPr>
          <w:p w:rsidR="00FA55C8" w:rsidRPr="009631CC" w:rsidRDefault="00FA55C8" w:rsidP="00FA55C8">
            <w:pPr>
              <w:pStyle w:val="Bodytext21"/>
              <w:shd w:val="clear" w:color="auto" w:fill="auto"/>
              <w:spacing w:before="0" w:line="276" w:lineRule="auto"/>
              <w:ind w:left="-22"/>
              <w:jc w:val="left"/>
              <w:rPr>
                <w:rStyle w:val="Bodytext2105pt2"/>
                <w:rFonts w:asciiTheme="majorBidi" w:eastAsia="Bookman Old Style" w:hAnsiTheme="majorBidi" w:cstheme="majorBidi"/>
                <w:b/>
                <w:bCs/>
                <w:sz w:val="20"/>
                <w:szCs w:val="20"/>
              </w:rPr>
            </w:pPr>
            <w:r w:rsidRPr="009631CC">
              <w:rPr>
                <w:rStyle w:val="Bodytext2105pt2"/>
                <w:rFonts w:asciiTheme="majorBidi" w:eastAsia="Bookman Old Style" w:hAnsiTheme="majorBidi" w:cstheme="majorBidi"/>
                <w:b/>
                <w:bCs/>
                <w:sz w:val="20"/>
                <w:szCs w:val="20"/>
              </w:rPr>
              <w:t>Image</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b/>
                <w:bCs/>
                <w:sz w:val="20"/>
                <w:szCs w:val="20"/>
                <w:lang w:val="fr-FR"/>
              </w:rPr>
            </w:pP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sz w:val="18"/>
                <w:szCs w:val="18"/>
                <w:lang w:val="fr-FR"/>
              </w:rPr>
            </w:pPr>
            <w:r w:rsidRPr="009631CC">
              <w:rPr>
                <w:rStyle w:val="Bodytext2105pt2"/>
                <w:rFonts w:asciiTheme="majorBidi" w:eastAsia="Bookman Old Style" w:hAnsiTheme="majorBidi" w:cstheme="majorBidi"/>
                <w:sz w:val="18"/>
                <w:szCs w:val="18"/>
              </w:rPr>
              <w:t>- Sens proposés par</w:t>
            </w:r>
          </w:p>
          <w:p w:rsidR="00FA55C8" w:rsidRPr="009631CC" w:rsidRDefault="00FA55C8" w:rsidP="00FA55C8">
            <w:pPr>
              <w:pStyle w:val="Bodytext21"/>
              <w:shd w:val="clear" w:color="auto" w:fill="auto"/>
              <w:spacing w:before="0" w:line="276" w:lineRule="auto"/>
              <w:ind w:left="-22"/>
              <w:jc w:val="left"/>
              <w:rPr>
                <w:rStyle w:val="Bodytext2105pt2"/>
                <w:rFonts w:asciiTheme="majorBidi" w:eastAsia="Bookman Old Style" w:hAnsiTheme="majorBidi" w:cstheme="majorBidi"/>
                <w:sz w:val="18"/>
                <w:szCs w:val="18"/>
              </w:rPr>
            </w:pPr>
            <w:r w:rsidRPr="009631CC">
              <w:rPr>
                <w:rStyle w:val="Bodytext2105pt2"/>
                <w:rFonts w:asciiTheme="majorBidi" w:eastAsia="Bookman Old Style" w:hAnsiTheme="majorBidi" w:cstheme="majorBidi"/>
                <w:sz w:val="18"/>
                <w:szCs w:val="18"/>
              </w:rPr>
              <w:t>l’image</w:t>
            </w:r>
          </w:p>
          <w:p w:rsidR="00FA55C8" w:rsidRPr="009631CC" w:rsidRDefault="00FA55C8" w:rsidP="00FA55C8">
            <w:pPr>
              <w:pStyle w:val="Bodytext21"/>
              <w:shd w:val="clear" w:color="auto" w:fill="auto"/>
              <w:spacing w:before="0" w:line="276" w:lineRule="auto"/>
              <w:ind w:left="-22"/>
              <w:jc w:val="left"/>
              <w:rPr>
                <w:rFonts w:asciiTheme="majorBidi" w:hAnsiTheme="majorBidi" w:cstheme="majorBidi"/>
                <w:lang w:val="fr-FR"/>
              </w:rPr>
            </w:pPr>
            <w:r w:rsidRPr="009631CC">
              <w:rPr>
                <w:rStyle w:val="Bodytext2105pt2"/>
                <w:rFonts w:asciiTheme="majorBidi" w:eastAsia="Bookman Old Style" w:hAnsiTheme="majorBidi" w:cstheme="majorBidi"/>
                <w:sz w:val="18"/>
                <w:szCs w:val="18"/>
              </w:rPr>
              <w:t>-  Rapports image</w:t>
            </w:r>
          </w:p>
          <w:p w:rsidR="00FA55C8" w:rsidRPr="009631CC" w:rsidRDefault="00FA55C8" w:rsidP="00FA55C8">
            <w:pPr>
              <w:pStyle w:val="Bodytext21"/>
              <w:shd w:val="clear" w:color="auto" w:fill="auto"/>
              <w:spacing w:before="0" w:line="240" w:lineRule="auto"/>
              <w:ind w:left="520"/>
              <w:jc w:val="left"/>
              <w:rPr>
                <w:rFonts w:asciiTheme="majorBidi" w:hAnsiTheme="majorBidi" w:cstheme="majorBidi"/>
                <w:sz w:val="18"/>
                <w:szCs w:val="18"/>
                <w:lang w:val="fr-FR"/>
              </w:rPr>
            </w:pPr>
          </w:p>
        </w:tc>
        <w:tc>
          <w:tcPr>
            <w:tcW w:w="270" w:type="dxa"/>
            <w:vMerge w:val="restart"/>
            <w:tcBorders>
              <w:top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vMerge w:val="restart"/>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val="restart"/>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r w:rsidR="009631CC" w:rsidRPr="009631CC" w:rsidTr="009631CC">
        <w:trPr>
          <w:trHeight w:val="1474"/>
        </w:trPr>
        <w:tc>
          <w:tcPr>
            <w:tcW w:w="252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70" w:type="dxa"/>
            <w:vMerge/>
            <w:tcBorders>
              <w:bottom w:val="nil"/>
              <w:right w:val="single" w:sz="4" w:space="0" w:color="000000" w:themeColor="text1"/>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980" w:type="dxa"/>
            <w:vMerge/>
            <w:tcBorders>
              <w:left w:val="single" w:sz="4" w:space="0" w:color="000000" w:themeColor="text1"/>
              <w:right w:val="single" w:sz="4" w:space="0" w:color="000000" w:themeColor="text1"/>
            </w:tcBorders>
          </w:tcPr>
          <w:p w:rsidR="00FA55C8" w:rsidRPr="009631CC" w:rsidRDefault="00FA55C8" w:rsidP="00FA55C8">
            <w:pPr>
              <w:pStyle w:val="Bodytext21"/>
              <w:shd w:val="clear" w:color="auto" w:fill="auto"/>
              <w:spacing w:before="0" w:line="276" w:lineRule="auto"/>
              <w:jc w:val="left"/>
              <w:rPr>
                <w:rFonts w:asciiTheme="majorBidi" w:hAnsiTheme="majorBidi" w:cstheme="majorBidi"/>
                <w:sz w:val="18"/>
                <w:szCs w:val="18"/>
                <w:lang w:val="fr-FR"/>
              </w:rPr>
            </w:pPr>
          </w:p>
        </w:tc>
        <w:tc>
          <w:tcPr>
            <w:tcW w:w="270" w:type="dxa"/>
            <w:vMerge/>
            <w:tcBorders>
              <w:left w:val="single" w:sz="4" w:space="0" w:color="000000" w:themeColor="text1"/>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890" w:type="dxa"/>
            <w:tcBorders>
              <w:left w:val="nil"/>
              <w:bottom w:val="nil"/>
              <w:right w:val="nil"/>
            </w:tcBorders>
          </w:tcPr>
          <w:p w:rsidR="00FA55C8" w:rsidRPr="009631CC" w:rsidRDefault="00FA55C8" w:rsidP="00FA55C8">
            <w:pPr>
              <w:pStyle w:val="Bodytext21"/>
              <w:shd w:val="clear" w:color="auto" w:fill="auto"/>
              <w:spacing w:before="0" w:line="240" w:lineRule="auto"/>
              <w:ind w:left="-22"/>
              <w:jc w:val="left"/>
              <w:rPr>
                <w:rFonts w:asciiTheme="majorBidi" w:eastAsia="Bookman Old Style" w:hAnsiTheme="majorBidi" w:cstheme="majorBidi"/>
                <w:b/>
                <w:bCs/>
                <w:spacing w:val="-10"/>
                <w:sz w:val="20"/>
                <w:szCs w:val="20"/>
                <w:lang w:val="fr-FR"/>
              </w:rPr>
            </w:pPr>
          </w:p>
        </w:tc>
        <w:tc>
          <w:tcPr>
            <w:tcW w:w="270" w:type="dxa"/>
            <w:vMerge/>
            <w:tcBorders>
              <w:left w:val="nil"/>
              <w:bottom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250" w:type="dxa"/>
            <w:vMerge/>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2434" w:type="dxa"/>
            <w:gridSpan w:val="3"/>
            <w:vMerge/>
            <w:tcBorders>
              <w:top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c>
          <w:tcPr>
            <w:tcW w:w="1346" w:type="dxa"/>
            <w:vMerge/>
            <w:tcBorders>
              <w:top w:val="nil"/>
              <w:left w:val="nil"/>
              <w:bottom w:val="nil"/>
              <w:right w:val="nil"/>
            </w:tcBorders>
          </w:tcPr>
          <w:p w:rsidR="00FA55C8" w:rsidRPr="009631CC" w:rsidRDefault="00FA55C8" w:rsidP="00FA55C8">
            <w:pPr>
              <w:pStyle w:val="Bodytext21"/>
              <w:shd w:val="clear" w:color="auto" w:fill="auto"/>
              <w:spacing w:before="0" w:line="276" w:lineRule="auto"/>
              <w:ind w:right="2560"/>
              <w:jc w:val="left"/>
              <w:rPr>
                <w:rFonts w:asciiTheme="majorBidi" w:hAnsiTheme="majorBidi" w:cstheme="majorBidi"/>
                <w:spacing w:val="-10"/>
                <w:sz w:val="18"/>
                <w:szCs w:val="18"/>
                <w:lang w:val="fr-FR"/>
              </w:rPr>
            </w:pPr>
          </w:p>
        </w:tc>
      </w:tr>
    </w:tbl>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sectPr w:rsidR="00FA55C8" w:rsidRPr="009631CC" w:rsidSect="00727534">
          <w:pgSz w:w="11900" w:h="16840"/>
          <w:pgMar w:top="1350" w:right="740" w:bottom="2250" w:left="810" w:header="0" w:footer="3" w:gutter="0"/>
          <w:cols w:space="720"/>
          <w:noEndnote/>
          <w:docGrid w:linePitch="360"/>
        </w:sectPr>
      </w:pPr>
    </w:p>
    <w:p w:rsidR="00A67D47" w:rsidRPr="009631CC" w:rsidRDefault="00A67D47" w:rsidP="009631CC">
      <w:pPr>
        <w:spacing w:line="276" w:lineRule="auto"/>
        <w:rPr>
          <w:rFonts w:asciiTheme="majorBidi" w:hAnsiTheme="majorBidi" w:cstheme="majorBidi"/>
        </w:rPr>
      </w:pPr>
    </w:p>
    <w:sectPr w:rsidR="00A67D47" w:rsidRPr="009631CC" w:rsidSect="009631CC">
      <w:pgSz w:w="9444" w:h="11016"/>
      <w:pgMar w:top="1482" w:right="0" w:bottom="187" w:left="0"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5C8" w:rsidRDefault="00FA55C8" w:rsidP="00D13395">
      <w:r>
        <w:separator/>
      </w:r>
    </w:p>
  </w:endnote>
  <w:endnote w:type="continuationSeparator" w:id="1">
    <w:p w:rsidR="00FA55C8" w:rsidRDefault="00FA55C8" w:rsidP="00D13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5C8" w:rsidRDefault="00A93A1A">
    <w:pPr>
      <w:rPr>
        <w:sz w:val="2"/>
        <w:szCs w:val="2"/>
      </w:rPr>
    </w:pPr>
    <w:r w:rsidRPr="00A93A1A">
      <w:pict>
        <v:shapetype id="_x0000_t202" coordsize="21600,21600" o:spt="202" path="m,l,21600r21600,l21600,xe">
          <v:stroke joinstyle="miter"/>
          <v:path gradientshapeok="t" o:connecttype="rect"/>
        </v:shapetype>
        <v:shape id="_x0000_s2049" type="#_x0000_t202" style="position:absolute;margin-left:547.75pt;margin-top:764.8pt;width:4.55pt;height:7.2pt;z-index:-251656192;mso-wrap-style:none;mso-wrap-distance-left:5pt;mso-wrap-distance-right:5pt;mso-position-horizontal-relative:page;mso-position-vertical-relative:page" wrapcoords="0 0" filled="f" stroked="f">
          <v:textbox style="mso-next-textbox:#_x0000_s2049;mso-fit-shape-to-text:t" inset="0,0,0,0">
            <w:txbxContent>
              <w:p w:rsidR="00FA55C8" w:rsidRDefault="00FA55C8">
                <w:pPr>
                  <w:pStyle w:val="Headerorfooter21"/>
                  <w:shd w:val="clear" w:color="auto" w:fill="auto"/>
                  <w:spacing w:line="240" w:lineRule="auto"/>
                </w:pPr>
                <w:r>
                  <w:t>5</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5C8" w:rsidRDefault="00FA55C8">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5C8" w:rsidRDefault="00A93A1A">
    <w:pPr>
      <w:rPr>
        <w:sz w:val="2"/>
        <w:szCs w:val="2"/>
      </w:rPr>
    </w:pPr>
    <w:r w:rsidRPr="00A93A1A">
      <w:pict>
        <v:shapetype id="_x0000_t202" coordsize="21600,21600" o:spt="202" path="m,l,21600r21600,l21600,xe">
          <v:stroke joinstyle="miter"/>
          <v:path gradientshapeok="t" o:connecttype="rect"/>
        </v:shapetype>
        <v:shape id="_x0000_s2052" type="#_x0000_t202" style="position:absolute;margin-left:544.6pt;margin-top:758.85pt;width:4.8pt;height:7.2pt;z-index:-251653120;mso-wrap-style:none;mso-wrap-distance-left:5pt;mso-wrap-distance-right:5pt;mso-position-horizontal-relative:page;mso-position-vertical-relative:page" wrapcoords="0 0" filled="f" stroked="f">
          <v:textbox style="mso-next-textbox:#_x0000_s2052;mso-fit-shape-to-text:t" inset="0,0,0,0">
            <w:txbxContent>
              <w:p w:rsidR="00FA55C8" w:rsidRDefault="00FA55C8">
                <w:pPr>
                  <w:pStyle w:val="Headerorfooter1"/>
                  <w:shd w:val="clear" w:color="auto" w:fill="auto"/>
                  <w:spacing w:line="240" w:lineRule="auto"/>
                </w:pPr>
                <w:r>
                  <w:rPr>
                    <w:rStyle w:val="Headerorfooter115pt"/>
                  </w:rPr>
                  <w:t>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5C8" w:rsidRDefault="00FA55C8" w:rsidP="00D13395">
      <w:r>
        <w:separator/>
      </w:r>
    </w:p>
  </w:footnote>
  <w:footnote w:type="continuationSeparator" w:id="1">
    <w:p w:rsidR="00FA55C8" w:rsidRDefault="00FA55C8" w:rsidP="00D133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5C8" w:rsidRDefault="00A93A1A">
    <w:pPr>
      <w:rPr>
        <w:sz w:val="2"/>
        <w:szCs w:val="2"/>
      </w:rPr>
    </w:pPr>
    <w:r w:rsidRPr="00A93A1A">
      <w:pict>
        <v:shapetype id="_x0000_t202" coordsize="21600,21600" o:spt="202" path="m,l,21600r21600,l21600,xe">
          <v:stroke joinstyle="miter"/>
          <v:path gradientshapeok="t" o:connecttype="rect"/>
        </v:shapetype>
        <v:shape id="_x0000_s2051" type="#_x0000_t202" style="position:absolute;margin-left:103.75pt;margin-top:108.9pt;width:93.35pt;height:8.9pt;z-index:-251654144;mso-wrap-style:none;mso-wrap-distance-left:5pt;mso-wrap-distance-right:5pt;mso-position-horizontal-relative:page;mso-position-vertical-relative:page" wrapcoords="0 0" filled="f" stroked="f">
          <v:textbox style="mso-next-textbox:#_x0000_s2051;mso-fit-shape-to-text:t" inset="0,0,0,0">
            <w:txbxContent>
              <w:p w:rsidR="00FA55C8" w:rsidRPr="00CE302F" w:rsidRDefault="00FA55C8" w:rsidP="00CE302F">
                <w:pPr>
                  <w:rPr>
                    <w:lang w:val="en-US"/>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2A"/>
    <w:multiLevelType w:val="hybridMultilevel"/>
    <w:tmpl w:val="3D36896C"/>
    <w:lvl w:ilvl="0" w:tplc="04090013">
      <w:start w:val="1"/>
      <w:numFmt w:val="upperRoman"/>
      <w:lvlText w:val="%1."/>
      <w:lvlJc w:val="right"/>
      <w:pPr>
        <w:ind w:left="1547" w:hanging="360"/>
      </w:p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
    <w:nsid w:val="06481F5D"/>
    <w:multiLevelType w:val="multilevel"/>
    <w:tmpl w:val="BAB06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74338"/>
    <w:multiLevelType w:val="multilevel"/>
    <w:tmpl w:val="02B4EF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5C2ED4"/>
    <w:multiLevelType w:val="multilevel"/>
    <w:tmpl w:val="6792A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7A37B7"/>
    <w:multiLevelType w:val="multilevel"/>
    <w:tmpl w:val="2D72CF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D66A8F"/>
    <w:multiLevelType w:val="multilevel"/>
    <w:tmpl w:val="923457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440765"/>
    <w:multiLevelType w:val="multilevel"/>
    <w:tmpl w:val="C44056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F724AB"/>
    <w:multiLevelType w:val="multilevel"/>
    <w:tmpl w:val="EC96C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25D23"/>
    <w:multiLevelType w:val="hybridMultilevel"/>
    <w:tmpl w:val="54887664"/>
    <w:lvl w:ilvl="0" w:tplc="72B63E52">
      <w:start w:val="1"/>
      <w:numFmt w:val="upperRoman"/>
      <w:lvlText w:val="%1."/>
      <w:lvlJc w:val="right"/>
      <w:pPr>
        <w:ind w:left="1547" w:hanging="360"/>
      </w:pPr>
      <w:rPr>
        <w:b/>
        <w:bCs/>
      </w:r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9">
    <w:nsid w:val="584D519B"/>
    <w:multiLevelType w:val="multilevel"/>
    <w:tmpl w:val="5096F3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7128E8"/>
    <w:multiLevelType w:val="hybridMultilevel"/>
    <w:tmpl w:val="EB96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4"/>
  </w:num>
  <w:num w:numId="5">
    <w:abstractNumId w:val="3"/>
  </w:num>
  <w:num w:numId="6">
    <w:abstractNumId w:val="1"/>
  </w:num>
  <w:num w:numId="7">
    <w:abstractNumId w:val="2"/>
  </w:num>
  <w:num w:numId="8">
    <w:abstractNumId w:val="6"/>
  </w:num>
  <w:num w:numId="9">
    <w:abstractNumId w:val="0"/>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A67D47"/>
    <w:rsid w:val="00010E77"/>
    <w:rsid w:val="00295D33"/>
    <w:rsid w:val="003222B5"/>
    <w:rsid w:val="00392D69"/>
    <w:rsid w:val="0047574E"/>
    <w:rsid w:val="004814E3"/>
    <w:rsid w:val="004A613C"/>
    <w:rsid w:val="004C397B"/>
    <w:rsid w:val="004E5A2C"/>
    <w:rsid w:val="004E7EA5"/>
    <w:rsid w:val="00553A4E"/>
    <w:rsid w:val="00560D0F"/>
    <w:rsid w:val="00571BA4"/>
    <w:rsid w:val="00602162"/>
    <w:rsid w:val="00632C1A"/>
    <w:rsid w:val="006D0FE3"/>
    <w:rsid w:val="00700960"/>
    <w:rsid w:val="00727534"/>
    <w:rsid w:val="007C47C1"/>
    <w:rsid w:val="00806C96"/>
    <w:rsid w:val="00846E8A"/>
    <w:rsid w:val="008C4E97"/>
    <w:rsid w:val="009631CC"/>
    <w:rsid w:val="00A07113"/>
    <w:rsid w:val="00A67D47"/>
    <w:rsid w:val="00A93A1A"/>
    <w:rsid w:val="00B83048"/>
    <w:rsid w:val="00BC68C1"/>
    <w:rsid w:val="00BE5177"/>
    <w:rsid w:val="00BF5CA4"/>
    <w:rsid w:val="00C028CC"/>
    <w:rsid w:val="00CA797F"/>
    <w:rsid w:val="00CC78D0"/>
    <w:rsid w:val="00CE302F"/>
    <w:rsid w:val="00D13395"/>
    <w:rsid w:val="00DA6C7D"/>
    <w:rsid w:val="00E65A34"/>
    <w:rsid w:val="00F6596D"/>
    <w:rsid w:val="00F73447"/>
    <w:rsid w:val="00FA55C8"/>
    <w:rsid w:val="00FF4A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7D47"/>
    <w:pPr>
      <w:widowControl w:val="0"/>
      <w:spacing w:after="0" w:line="240" w:lineRule="auto"/>
    </w:pPr>
    <w:rPr>
      <w:rFonts w:ascii="Arial Unicode MS" w:eastAsia="Arial Unicode MS" w:hAnsi="Arial Unicode MS" w:cs="Arial Unicode MS"/>
      <w:color w:val="000000"/>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A67D47"/>
    <w:rPr>
      <w:rFonts w:ascii="Times New Roman" w:eastAsia="Times New Roman" w:hAnsi="Times New Roman" w:cs="Times New Roman"/>
      <w:b/>
      <w:bCs/>
      <w:spacing w:val="-10"/>
      <w:sz w:val="32"/>
      <w:szCs w:val="32"/>
      <w:shd w:val="clear" w:color="auto" w:fill="FFFFFF"/>
    </w:rPr>
  </w:style>
  <w:style w:type="character" w:customStyle="1" w:styleId="Heading11">
    <w:name w:val="Heading #11"/>
    <w:basedOn w:val="Heading1"/>
    <w:rsid w:val="00A67D47"/>
    <w:rPr>
      <w:color w:val="000000"/>
      <w:w w:val="100"/>
      <w:position w:val="0"/>
      <w:u w:val="single"/>
      <w:lang w:val="fr-FR" w:eastAsia="fr-FR" w:bidi="fr-FR"/>
    </w:rPr>
  </w:style>
  <w:style w:type="character" w:customStyle="1" w:styleId="Headerorfooter">
    <w:name w:val="Header or footer_"/>
    <w:basedOn w:val="DefaultParagraphFont"/>
    <w:link w:val="Headerorfooter1"/>
    <w:rsid w:val="00A67D47"/>
    <w:rPr>
      <w:rFonts w:ascii="Times New Roman" w:eastAsia="Times New Roman" w:hAnsi="Times New Roman" w:cs="Times New Roman"/>
      <w:b/>
      <w:bCs/>
      <w:sz w:val="21"/>
      <w:szCs w:val="21"/>
      <w:shd w:val="clear" w:color="auto" w:fill="FFFFFF"/>
    </w:rPr>
  </w:style>
  <w:style w:type="character" w:customStyle="1" w:styleId="Bodytext2">
    <w:name w:val="Body text (2)_"/>
    <w:basedOn w:val="DefaultParagraphFont"/>
    <w:link w:val="Bodytext21"/>
    <w:rsid w:val="00A67D47"/>
    <w:rPr>
      <w:rFonts w:ascii="Times New Roman" w:eastAsia="Times New Roman" w:hAnsi="Times New Roman" w:cs="Times New Roman"/>
      <w:shd w:val="clear" w:color="auto" w:fill="FFFFFF"/>
    </w:rPr>
  </w:style>
  <w:style w:type="character" w:customStyle="1" w:styleId="Bodytext23">
    <w:name w:val="Body text (2)3"/>
    <w:basedOn w:val="Bodytext2"/>
    <w:rsid w:val="00A67D47"/>
    <w:rPr>
      <w:color w:val="000000"/>
      <w:w w:val="100"/>
      <w:position w:val="0"/>
      <w:u w:val="single"/>
      <w:lang w:val="fr-FR" w:eastAsia="fr-FR" w:bidi="fr-FR"/>
    </w:rPr>
  </w:style>
  <w:style w:type="character" w:customStyle="1" w:styleId="Headerorfooter115pt">
    <w:name w:val="Header or footer + 11.5 pt"/>
    <w:basedOn w:val="Headerorfooter"/>
    <w:rsid w:val="00A67D47"/>
    <w:rPr>
      <w:color w:val="000000"/>
      <w:spacing w:val="0"/>
      <w:w w:val="100"/>
      <w:position w:val="0"/>
      <w:sz w:val="23"/>
      <w:szCs w:val="23"/>
      <w:lang w:val="fr-FR" w:eastAsia="fr-FR" w:bidi="fr-FR"/>
    </w:rPr>
  </w:style>
  <w:style w:type="character" w:customStyle="1" w:styleId="Headerorfooter2">
    <w:name w:val="Header or footer (2)_"/>
    <w:basedOn w:val="DefaultParagraphFont"/>
    <w:link w:val="Headerorfooter21"/>
    <w:rsid w:val="00A67D47"/>
    <w:rPr>
      <w:rFonts w:ascii="Times New Roman" w:eastAsia="Times New Roman" w:hAnsi="Times New Roman" w:cs="Times New Roman"/>
      <w:b/>
      <w:bCs/>
      <w:sz w:val="23"/>
      <w:szCs w:val="23"/>
      <w:shd w:val="clear" w:color="auto" w:fill="FFFFFF"/>
    </w:rPr>
  </w:style>
  <w:style w:type="character" w:customStyle="1" w:styleId="Headerorfooter20">
    <w:name w:val="Header or footer (2)"/>
    <w:basedOn w:val="Headerorfooter2"/>
    <w:rsid w:val="00A67D47"/>
    <w:rPr>
      <w:color w:val="000000"/>
      <w:spacing w:val="0"/>
      <w:w w:val="100"/>
      <w:position w:val="0"/>
      <w:u w:val="single"/>
      <w:lang w:val="fr-FR" w:eastAsia="fr-FR" w:bidi="fr-FR"/>
    </w:rPr>
  </w:style>
  <w:style w:type="character" w:customStyle="1" w:styleId="Headerorfooter22">
    <w:name w:val="Header or footer (2)2"/>
    <w:basedOn w:val="Headerorfooter2"/>
    <w:rsid w:val="00A67D47"/>
    <w:rPr>
      <w:color w:val="000000"/>
      <w:spacing w:val="0"/>
      <w:w w:val="100"/>
      <w:position w:val="0"/>
      <w:lang w:val="fr-FR" w:eastAsia="fr-FR" w:bidi="fr-FR"/>
    </w:rPr>
  </w:style>
  <w:style w:type="character" w:customStyle="1" w:styleId="Bodytext4Spacing0ptExact">
    <w:name w:val="Body text (4) + Spacing 0 pt Exact"/>
    <w:basedOn w:val="Bodytext4"/>
    <w:rsid w:val="00A67D47"/>
    <w:rPr>
      <w:spacing w:val="0"/>
      <w:u w:val="single"/>
    </w:rPr>
  </w:style>
  <w:style w:type="character" w:customStyle="1" w:styleId="Bodytext4Spacing0ptExact1">
    <w:name w:val="Body text (4) + Spacing 0 pt Exact1"/>
    <w:basedOn w:val="Bodytext4"/>
    <w:rsid w:val="00A67D47"/>
    <w:rPr>
      <w:spacing w:val="0"/>
    </w:rPr>
  </w:style>
  <w:style w:type="character" w:customStyle="1" w:styleId="Bodytext5Exact3">
    <w:name w:val="Body text (5) Exact3"/>
    <w:basedOn w:val="Bodytext5"/>
    <w:rsid w:val="00A67D47"/>
  </w:style>
  <w:style w:type="character" w:customStyle="1" w:styleId="Heading12Exact">
    <w:name w:val="Heading #1 (2) Exact"/>
    <w:basedOn w:val="DefaultParagraphFont"/>
    <w:link w:val="Heading12"/>
    <w:rsid w:val="00A67D47"/>
    <w:rPr>
      <w:rFonts w:ascii="Trebuchet MS" w:eastAsia="Trebuchet MS" w:hAnsi="Trebuchet MS" w:cs="Trebuchet MS"/>
      <w:i/>
      <w:iCs/>
      <w:sz w:val="48"/>
      <w:szCs w:val="48"/>
      <w:shd w:val="clear" w:color="auto" w:fill="FFFFFF"/>
    </w:rPr>
  </w:style>
  <w:style w:type="character" w:customStyle="1" w:styleId="Bodytext5">
    <w:name w:val="Body text (5)_"/>
    <w:basedOn w:val="DefaultParagraphFont"/>
    <w:link w:val="Bodytext51"/>
    <w:rsid w:val="00A67D47"/>
    <w:rPr>
      <w:rFonts w:ascii="Times New Roman" w:eastAsia="Times New Roman" w:hAnsi="Times New Roman" w:cs="Times New Roman"/>
      <w:sz w:val="21"/>
      <w:szCs w:val="21"/>
      <w:shd w:val="clear" w:color="auto" w:fill="FFFFFF"/>
    </w:rPr>
  </w:style>
  <w:style w:type="character" w:customStyle="1" w:styleId="Bodytext50">
    <w:name w:val="Body text (5)"/>
    <w:basedOn w:val="Bodytext5"/>
    <w:rsid w:val="00A67D47"/>
    <w:rPr>
      <w:color w:val="000000"/>
      <w:w w:val="100"/>
      <w:position w:val="0"/>
      <w:lang w:val="fr-FR" w:eastAsia="fr-FR" w:bidi="fr-FR"/>
    </w:rPr>
  </w:style>
  <w:style w:type="character" w:customStyle="1" w:styleId="Bodytext4">
    <w:name w:val="Body text (4)_"/>
    <w:basedOn w:val="DefaultParagraphFont"/>
    <w:link w:val="Bodytext40"/>
    <w:rsid w:val="00A67D47"/>
    <w:rPr>
      <w:rFonts w:ascii="Times New Roman" w:eastAsia="Times New Roman" w:hAnsi="Times New Roman" w:cs="Times New Roman"/>
      <w:spacing w:val="-10"/>
      <w:sz w:val="21"/>
      <w:szCs w:val="21"/>
      <w:shd w:val="clear" w:color="auto" w:fill="FFFFFF"/>
    </w:rPr>
  </w:style>
  <w:style w:type="paragraph" w:customStyle="1" w:styleId="Heading10">
    <w:name w:val="Heading #1"/>
    <w:basedOn w:val="Normal"/>
    <w:link w:val="Heading1"/>
    <w:rsid w:val="00A67D47"/>
    <w:pPr>
      <w:shd w:val="clear" w:color="auto" w:fill="FFFFFF"/>
      <w:spacing w:after="900" w:line="0" w:lineRule="atLeast"/>
      <w:jc w:val="right"/>
      <w:outlineLvl w:val="0"/>
    </w:pPr>
    <w:rPr>
      <w:rFonts w:ascii="Times New Roman" w:eastAsia="Times New Roman" w:hAnsi="Times New Roman" w:cs="Times New Roman"/>
      <w:b/>
      <w:bCs/>
      <w:color w:val="auto"/>
      <w:spacing w:val="-10"/>
      <w:sz w:val="32"/>
      <w:szCs w:val="32"/>
      <w:lang w:val="en-US" w:eastAsia="en-US" w:bidi="ar-SA"/>
    </w:rPr>
  </w:style>
  <w:style w:type="paragraph" w:customStyle="1" w:styleId="Headerorfooter1">
    <w:name w:val="Header or footer1"/>
    <w:basedOn w:val="Normal"/>
    <w:link w:val="Headerorfooter"/>
    <w:rsid w:val="00A67D47"/>
    <w:pPr>
      <w:shd w:val="clear" w:color="auto" w:fill="FFFFFF"/>
      <w:spacing w:line="0" w:lineRule="atLeast"/>
    </w:pPr>
    <w:rPr>
      <w:rFonts w:ascii="Times New Roman" w:eastAsia="Times New Roman" w:hAnsi="Times New Roman" w:cs="Times New Roman"/>
      <w:b/>
      <w:bCs/>
      <w:color w:val="auto"/>
      <w:sz w:val="21"/>
      <w:szCs w:val="21"/>
      <w:lang w:val="en-US" w:eastAsia="en-US" w:bidi="ar-SA"/>
    </w:rPr>
  </w:style>
  <w:style w:type="paragraph" w:customStyle="1" w:styleId="Bodytext21">
    <w:name w:val="Body text (2)1"/>
    <w:basedOn w:val="Normal"/>
    <w:link w:val="Bodytext2"/>
    <w:rsid w:val="00A67D47"/>
    <w:pPr>
      <w:shd w:val="clear" w:color="auto" w:fill="FFFFFF"/>
      <w:spacing w:before="900" w:line="511" w:lineRule="exact"/>
      <w:jc w:val="both"/>
    </w:pPr>
    <w:rPr>
      <w:rFonts w:ascii="Times New Roman" w:eastAsia="Times New Roman" w:hAnsi="Times New Roman" w:cs="Times New Roman"/>
      <w:color w:val="auto"/>
      <w:sz w:val="22"/>
      <w:szCs w:val="22"/>
      <w:lang w:val="en-US" w:eastAsia="en-US" w:bidi="ar-SA"/>
    </w:rPr>
  </w:style>
  <w:style w:type="paragraph" w:customStyle="1" w:styleId="Bodytext40">
    <w:name w:val="Body text (4)"/>
    <w:basedOn w:val="Normal"/>
    <w:link w:val="Bodytext4"/>
    <w:rsid w:val="00A67D47"/>
    <w:pPr>
      <w:shd w:val="clear" w:color="auto" w:fill="FFFFFF"/>
      <w:spacing w:line="274" w:lineRule="exact"/>
      <w:ind w:hanging="420"/>
      <w:jc w:val="both"/>
    </w:pPr>
    <w:rPr>
      <w:rFonts w:ascii="Times New Roman" w:eastAsia="Times New Roman" w:hAnsi="Times New Roman" w:cs="Times New Roman"/>
      <w:color w:val="auto"/>
      <w:spacing w:val="-10"/>
      <w:sz w:val="21"/>
      <w:szCs w:val="21"/>
      <w:lang w:val="en-US" w:eastAsia="en-US" w:bidi="ar-SA"/>
    </w:rPr>
  </w:style>
  <w:style w:type="paragraph" w:customStyle="1" w:styleId="Bodytext51">
    <w:name w:val="Body text (5)1"/>
    <w:basedOn w:val="Normal"/>
    <w:link w:val="Bodytext5"/>
    <w:rsid w:val="00A67D47"/>
    <w:pPr>
      <w:shd w:val="clear" w:color="auto" w:fill="FFFFFF"/>
      <w:spacing w:line="276" w:lineRule="exact"/>
      <w:jc w:val="both"/>
    </w:pPr>
    <w:rPr>
      <w:rFonts w:ascii="Times New Roman" w:eastAsia="Times New Roman" w:hAnsi="Times New Roman" w:cs="Times New Roman"/>
      <w:color w:val="auto"/>
      <w:sz w:val="21"/>
      <w:szCs w:val="21"/>
      <w:lang w:val="en-US" w:eastAsia="en-US" w:bidi="ar-SA"/>
    </w:rPr>
  </w:style>
  <w:style w:type="paragraph" w:customStyle="1" w:styleId="Headerorfooter21">
    <w:name w:val="Header or footer (2)1"/>
    <w:basedOn w:val="Normal"/>
    <w:link w:val="Headerorfooter2"/>
    <w:rsid w:val="00A67D47"/>
    <w:pPr>
      <w:shd w:val="clear" w:color="auto" w:fill="FFFFFF"/>
      <w:spacing w:line="0" w:lineRule="atLeast"/>
    </w:pPr>
    <w:rPr>
      <w:rFonts w:ascii="Times New Roman" w:eastAsia="Times New Roman" w:hAnsi="Times New Roman" w:cs="Times New Roman"/>
      <w:b/>
      <w:bCs/>
      <w:color w:val="auto"/>
      <w:sz w:val="23"/>
      <w:szCs w:val="23"/>
      <w:lang w:val="en-US" w:eastAsia="en-US" w:bidi="ar-SA"/>
    </w:rPr>
  </w:style>
  <w:style w:type="paragraph" w:customStyle="1" w:styleId="Heading12">
    <w:name w:val="Heading #1 (2)"/>
    <w:basedOn w:val="Normal"/>
    <w:link w:val="Heading12Exact"/>
    <w:rsid w:val="00A67D47"/>
    <w:pPr>
      <w:shd w:val="clear" w:color="auto" w:fill="FFFFFF"/>
      <w:spacing w:line="0" w:lineRule="atLeast"/>
      <w:outlineLvl w:val="0"/>
    </w:pPr>
    <w:rPr>
      <w:rFonts w:ascii="Trebuchet MS" w:eastAsia="Trebuchet MS" w:hAnsi="Trebuchet MS" w:cs="Trebuchet MS"/>
      <w:i/>
      <w:iCs/>
      <w:color w:val="auto"/>
      <w:sz w:val="48"/>
      <w:szCs w:val="48"/>
      <w:lang w:val="en-US" w:eastAsia="en-US" w:bidi="ar-SA"/>
    </w:rPr>
  </w:style>
  <w:style w:type="paragraph" w:styleId="Header">
    <w:name w:val="header"/>
    <w:basedOn w:val="Normal"/>
    <w:link w:val="HeaderChar"/>
    <w:uiPriority w:val="99"/>
    <w:semiHidden/>
    <w:unhideWhenUsed/>
    <w:rsid w:val="00CE302F"/>
    <w:pPr>
      <w:tabs>
        <w:tab w:val="center" w:pos="4680"/>
        <w:tab w:val="right" w:pos="9360"/>
      </w:tabs>
    </w:pPr>
  </w:style>
  <w:style w:type="character" w:customStyle="1" w:styleId="HeaderChar">
    <w:name w:val="Header Char"/>
    <w:basedOn w:val="DefaultParagraphFont"/>
    <w:link w:val="Header"/>
    <w:uiPriority w:val="99"/>
    <w:semiHidden/>
    <w:rsid w:val="00CE302F"/>
    <w:rPr>
      <w:rFonts w:ascii="Arial Unicode MS" w:eastAsia="Arial Unicode MS" w:hAnsi="Arial Unicode MS" w:cs="Arial Unicode MS"/>
      <w:color w:val="000000"/>
      <w:sz w:val="24"/>
      <w:szCs w:val="24"/>
      <w:lang w:val="fr-FR" w:eastAsia="fr-FR" w:bidi="fr-FR"/>
    </w:rPr>
  </w:style>
  <w:style w:type="paragraph" w:styleId="Footer">
    <w:name w:val="footer"/>
    <w:basedOn w:val="Normal"/>
    <w:link w:val="FooterChar"/>
    <w:uiPriority w:val="99"/>
    <w:semiHidden/>
    <w:unhideWhenUsed/>
    <w:rsid w:val="00CE302F"/>
    <w:pPr>
      <w:tabs>
        <w:tab w:val="center" w:pos="4680"/>
        <w:tab w:val="right" w:pos="9360"/>
      </w:tabs>
    </w:pPr>
  </w:style>
  <w:style w:type="character" w:customStyle="1" w:styleId="FooterChar">
    <w:name w:val="Footer Char"/>
    <w:basedOn w:val="DefaultParagraphFont"/>
    <w:link w:val="Footer"/>
    <w:uiPriority w:val="99"/>
    <w:semiHidden/>
    <w:rsid w:val="00CE302F"/>
    <w:rPr>
      <w:rFonts w:ascii="Arial Unicode MS" w:eastAsia="Arial Unicode MS" w:hAnsi="Arial Unicode MS" w:cs="Arial Unicode MS"/>
      <w:color w:val="000000"/>
      <w:sz w:val="24"/>
      <w:szCs w:val="24"/>
      <w:lang w:val="fr-FR" w:eastAsia="fr-FR" w:bidi="fr-FR"/>
    </w:rPr>
  </w:style>
  <w:style w:type="table" w:styleId="TableGrid">
    <w:name w:val="Table Grid"/>
    <w:basedOn w:val="TableNormal"/>
    <w:uiPriority w:val="59"/>
    <w:rsid w:val="007C47C1"/>
    <w:pPr>
      <w:widowControl w:val="0"/>
      <w:spacing w:after="0" w:line="240" w:lineRule="auto"/>
    </w:pPr>
    <w:rPr>
      <w:rFonts w:ascii="Arial Unicode MS" w:eastAsia="Arial Unicode MS" w:hAnsi="Arial Unicode MS" w:cs="Arial Unicode MS"/>
      <w:sz w:val="24"/>
      <w:szCs w:val="24"/>
      <w:lang w:val="fr-FR" w:eastAsia="fr-FR" w:bidi="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Spacing0pt">
    <w:name w:val="Body text (2) + Spacing 0 pt"/>
    <w:basedOn w:val="Bodytext2"/>
    <w:rsid w:val="00FA55C8"/>
    <w:rPr>
      <w:color w:val="000000"/>
      <w:spacing w:val="-10"/>
      <w:w w:val="100"/>
      <w:position w:val="0"/>
      <w:lang w:val="fr-FR" w:eastAsia="fr-FR" w:bidi="fr-FR"/>
    </w:rPr>
  </w:style>
  <w:style w:type="character" w:customStyle="1" w:styleId="Bodytext2SmallCaps">
    <w:name w:val="Body text (2) + Small Caps"/>
    <w:aliases w:val="Spacing 0 pt"/>
    <w:basedOn w:val="Bodytext2"/>
    <w:rsid w:val="00FA55C8"/>
    <w:rPr>
      <w:smallCaps/>
      <w:color w:val="000000"/>
      <w:spacing w:val="-10"/>
      <w:w w:val="100"/>
      <w:position w:val="0"/>
      <w:lang w:val="fr-FR" w:eastAsia="fr-FR" w:bidi="fr-FR"/>
    </w:rPr>
  </w:style>
  <w:style w:type="character" w:customStyle="1" w:styleId="Bodytext2Spacing0pt1">
    <w:name w:val="Body text (2) + Spacing 0 pt1"/>
    <w:basedOn w:val="Bodytext2"/>
    <w:rsid w:val="00FA55C8"/>
    <w:rPr>
      <w:color w:val="000000"/>
      <w:spacing w:val="-10"/>
      <w:w w:val="100"/>
      <w:position w:val="0"/>
      <w:u w:val="single"/>
      <w:lang w:val="fr-FR" w:eastAsia="fr-FR" w:bidi="fr-FR"/>
    </w:rPr>
  </w:style>
  <w:style w:type="character" w:customStyle="1" w:styleId="Bodytext2105pt">
    <w:name w:val="Body text (2) + 10.5 pt"/>
    <w:aliases w:val="Bold,Spacing 0 pt7"/>
    <w:basedOn w:val="Bodytext2"/>
    <w:rsid w:val="00FA55C8"/>
    <w:rPr>
      <w:b/>
      <w:bCs/>
      <w:color w:val="000000"/>
      <w:spacing w:val="-10"/>
      <w:w w:val="100"/>
      <w:position w:val="0"/>
      <w:sz w:val="21"/>
      <w:szCs w:val="21"/>
      <w:lang w:val="fr-FR" w:eastAsia="fr-FR" w:bidi="fr-FR"/>
    </w:rPr>
  </w:style>
  <w:style w:type="character" w:customStyle="1" w:styleId="Bodytext2105pt2">
    <w:name w:val="Body text (2) + 10.5 pt2"/>
    <w:aliases w:val="Spacing 0 pt6"/>
    <w:basedOn w:val="Bodytext2"/>
    <w:rsid w:val="00FA55C8"/>
    <w:rPr>
      <w:color w:val="000000"/>
      <w:spacing w:val="-10"/>
      <w:w w:val="100"/>
      <w:position w:val="0"/>
      <w:sz w:val="21"/>
      <w:szCs w:val="21"/>
      <w:lang w:val="fr-FR" w:eastAsia="fr-FR" w:bidi="fr-FR"/>
    </w:rPr>
  </w:style>
  <w:style w:type="character" w:customStyle="1" w:styleId="Bodytext2105pt1">
    <w:name w:val="Body text (2) + 10.5 pt1"/>
    <w:basedOn w:val="Bodytext2"/>
    <w:rsid w:val="00FA55C8"/>
    <w:rPr>
      <w:color w:val="000000"/>
      <w:w w:val="100"/>
      <w:position w:val="0"/>
      <w:sz w:val="21"/>
      <w:szCs w:val="21"/>
      <w:lang w:val="fr-FR" w:eastAsia="fr-FR" w:bidi="fr-FR"/>
    </w:rPr>
  </w:style>
  <w:style w:type="character" w:customStyle="1" w:styleId="Bodytext4Exact">
    <w:name w:val="Body text (4) Exact"/>
    <w:basedOn w:val="DefaultParagraphFont"/>
    <w:rsid w:val="00FA55C8"/>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Bodytext5Exact">
    <w:name w:val="Body text (5) Exact"/>
    <w:basedOn w:val="DefaultParagraphFont"/>
    <w:rsid w:val="00FA55C8"/>
    <w:rPr>
      <w:rFonts w:ascii="Times New Roman" w:eastAsia="Times New Roman" w:hAnsi="Times New Roman" w:cs="Times New Roman"/>
      <w:b w:val="0"/>
      <w:bCs w:val="0"/>
      <w:i w:val="0"/>
      <w:iCs w:val="0"/>
      <w:smallCaps w:val="0"/>
      <w:strike w:val="0"/>
      <w:spacing w:val="0"/>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9</Pages>
  <Words>2207</Words>
  <Characters>12583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17</cp:revision>
  <dcterms:created xsi:type="dcterms:W3CDTF">2016-04-13T10:17:00Z</dcterms:created>
  <dcterms:modified xsi:type="dcterms:W3CDTF">2016-04-19T08:33:00Z</dcterms:modified>
</cp:coreProperties>
</file>